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32276" w14:textId="6C1FBC02" w:rsidR="00656594" w:rsidRPr="00142904" w:rsidRDefault="00656594" w:rsidP="00656594">
      <w:pPr>
        <w:spacing w:before="55" w:after="0" w:line="240" w:lineRule="auto"/>
        <w:ind w:right="-20"/>
        <w:jc w:val="right"/>
        <w:rPr>
          <w:rFonts w:eastAsia="Arial" w:cstheme="minorHAnsi"/>
          <w:b/>
          <w:bCs/>
        </w:rPr>
      </w:pPr>
      <w:bookmarkStart w:id="0" w:name="_GoBack"/>
      <w:bookmarkEnd w:id="0"/>
      <w:r w:rsidRPr="00142904">
        <w:rPr>
          <w:rFonts w:eastAsia="Arial" w:cstheme="minorHAnsi"/>
          <w:b/>
          <w:bCs/>
          <w:noProof/>
          <w:lang w:val="en-GB" w:eastAsia="en-GB"/>
        </w:rPr>
        <w:drawing>
          <wp:anchor distT="0" distB="0" distL="114300" distR="114300" simplePos="0" relativeHeight="251658240" behindDoc="0" locked="0" layoutInCell="1" allowOverlap="1" wp14:anchorId="1280BBD1" wp14:editId="56FA18D2">
            <wp:simplePos x="5553075" y="666750"/>
            <wp:positionH relativeFrom="margin">
              <wp:align>right</wp:align>
            </wp:positionH>
            <wp:positionV relativeFrom="margin">
              <wp:align>top</wp:align>
            </wp:positionV>
            <wp:extent cx="1121134" cy="113912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logo.jpg"/>
                    <pic:cNvPicPr/>
                  </pic:nvPicPr>
                  <pic:blipFill>
                    <a:blip r:embed="rId7">
                      <a:extLst>
                        <a:ext uri="{28A0092B-C50C-407E-A947-70E740481C1C}">
                          <a14:useLocalDpi xmlns:a14="http://schemas.microsoft.com/office/drawing/2010/main" val="0"/>
                        </a:ext>
                      </a:extLst>
                    </a:blip>
                    <a:stretch>
                      <a:fillRect/>
                    </a:stretch>
                  </pic:blipFill>
                  <pic:spPr>
                    <a:xfrm>
                      <a:off x="0" y="0"/>
                      <a:ext cx="1121134" cy="1139120"/>
                    </a:xfrm>
                    <a:prstGeom prst="rect">
                      <a:avLst/>
                    </a:prstGeom>
                  </pic:spPr>
                </pic:pic>
              </a:graphicData>
            </a:graphic>
          </wp:anchor>
        </w:drawing>
      </w:r>
    </w:p>
    <w:p w14:paraId="39C81A0A" w14:textId="14499918" w:rsidR="0041398C" w:rsidRPr="00BA0161" w:rsidRDefault="000E6C2A" w:rsidP="00A94D97">
      <w:pPr>
        <w:spacing w:before="55" w:after="0" w:line="240" w:lineRule="auto"/>
        <w:ind w:right="-20"/>
        <w:rPr>
          <w:rFonts w:ascii="Calibri" w:eastAsia="Arial" w:hAnsi="Calibri" w:cstheme="minorHAnsi"/>
          <w:b/>
          <w:bCs/>
          <w:sz w:val="28"/>
          <w:szCs w:val="28"/>
        </w:rPr>
      </w:pPr>
      <w:r>
        <w:rPr>
          <w:rFonts w:ascii="Calibri" w:eastAsia="Arial" w:hAnsi="Calibri" w:cstheme="minorHAnsi"/>
          <w:b/>
          <w:bCs/>
          <w:sz w:val="28"/>
          <w:szCs w:val="28"/>
        </w:rPr>
        <w:t>COMPANY &amp; STAGE MANAGER</w:t>
      </w:r>
    </w:p>
    <w:p w14:paraId="53971524" w14:textId="77777777" w:rsidR="00BA0161" w:rsidRDefault="00BA0161" w:rsidP="008D3CBD">
      <w:pPr>
        <w:spacing w:before="55" w:after="0" w:line="240" w:lineRule="auto"/>
        <w:ind w:right="-20"/>
        <w:rPr>
          <w:rFonts w:ascii="Calibri" w:eastAsia="Arial" w:hAnsi="Calibri" w:cstheme="minorHAnsi"/>
          <w:b/>
          <w:bCs/>
        </w:rPr>
      </w:pPr>
    </w:p>
    <w:p w14:paraId="7905DDD4" w14:textId="77777777" w:rsidR="00BA0161" w:rsidRDefault="00BA0161" w:rsidP="008D3CBD">
      <w:pPr>
        <w:spacing w:before="55" w:after="0" w:line="240" w:lineRule="auto"/>
        <w:ind w:right="-20"/>
        <w:rPr>
          <w:rFonts w:ascii="Calibri" w:eastAsia="Arial" w:hAnsi="Calibri" w:cstheme="minorHAnsi"/>
          <w:b/>
          <w:bCs/>
        </w:rPr>
      </w:pPr>
    </w:p>
    <w:p w14:paraId="711C03E0" w14:textId="77777777" w:rsidR="00BA0161" w:rsidRDefault="00BA0161" w:rsidP="008D3CBD">
      <w:pPr>
        <w:spacing w:before="55" w:after="0" w:line="240" w:lineRule="auto"/>
        <w:ind w:right="-20"/>
        <w:rPr>
          <w:rFonts w:ascii="Calibri" w:eastAsia="Arial" w:hAnsi="Calibri" w:cstheme="minorHAnsi"/>
          <w:b/>
          <w:bCs/>
        </w:rPr>
      </w:pPr>
    </w:p>
    <w:p w14:paraId="5ACD9DF0" w14:textId="77777777" w:rsidR="00BA0161" w:rsidRDefault="00BA0161" w:rsidP="008D3CBD">
      <w:pPr>
        <w:spacing w:before="55" w:after="0" w:line="240" w:lineRule="auto"/>
        <w:ind w:right="-20"/>
        <w:rPr>
          <w:rFonts w:ascii="Calibri" w:eastAsia="Arial" w:hAnsi="Calibri" w:cstheme="minorHAnsi"/>
          <w:b/>
          <w:bCs/>
        </w:rPr>
      </w:pPr>
    </w:p>
    <w:p w14:paraId="405AA0E0" w14:textId="77777777" w:rsidR="00BA0161" w:rsidRPr="00BA0161" w:rsidRDefault="00BA0161" w:rsidP="00BA0161">
      <w:pPr>
        <w:widowControl/>
        <w:spacing w:after="160" w:line="259" w:lineRule="auto"/>
        <w:rPr>
          <w:rFonts w:ascii="Calibri" w:eastAsia="Calibri" w:hAnsi="Calibri" w:cs="Times New Roman"/>
          <w:b/>
          <w:lang w:val="en-GB"/>
        </w:rPr>
      </w:pPr>
      <w:r w:rsidRPr="00BA0161">
        <w:rPr>
          <w:rFonts w:ascii="Calibri" w:eastAsia="Calibri" w:hAnsi="Calibri" w:cs="Times New Roman"/>
          <w:b/>
          <w:lang w:val="en-GB"/>
        </w:rPr>
        <w:t>Welcome to Derby Theatre</w:t>
      </w:r>
    </w:p>
    <w:p w14:paraId="6FDA97CD" w14:textId="13BA59A3" w:rsidR="00BA0161" w:rsidRPr="00BA0161" w:rsidRDefault="00BA0161" w:rsidP="00BA0161">
      <w:pPr>
        <w:widowControl/>
        <w:spacing w:after="160" w:line="259" w:lineRule="auto"/>
        <w:rPr>
          <w:rFonts w:ascii="Calibri" w:eastAsia="Calibri" w:hAnsi="Calibri" w:cs="Times New Roman"/>
          <w:lang w:val="en-GB"/>
        </w:rPr>
      </w:pPr>
      <w:r w:rsidRPr="00BA0161">
        <w:rPr>
          <w:rFonts w:ascii="Calibri" w:eastAsia="Calibri" w:hAnsi="Calibri" w:cs="Times New Roman"/>
          <w:lang w:val="en-GB"/>
        </w:rPr>
        <w:t xml:space="preserve">We’re pleased that you’re interested in our new vacancy – </w:t>
      </w:r>
      <w:r w:rsidR="000E6C2A">
        <w:rPr>
          <w:rFonts w:ascii="Calibri" w:eastAsia="Calibri" w:hAnsi="Calibri" w:cs="Times New Roman"/>
          <w:b/>
          <w:lang w:val="en-GB"/>
        </w:rPr>
        <w:t>COMPANY &amp; STAGE MANAGER</w:t>
      </w:r>
      <w:r w:rsidRPr="00BA0161">
        <w:rPr>
          <w:rFonts w:ascii="Calibri" w:eastAsia="Calibri" w:hAnsi="Calibri" w:cs="Times New Roman"/>
          <w:b/>
          <w:lang w:val="en-GB"/>
        </w:rPr>
        <w:t xml:space="preserve"> </w:t>
      </w:r>
      <w:r w:rsidRPr="00BA0161">
        <w:rPr>
          <w:rFonts w:ascii="Calibri" w:eastAsia="Calibri" w:hAnsi="Calibri" w:cs="Times New Roman"/>
          <w:lang w:val="en-GB"/>
        </w:rPr>
        <w:t>– and have decided to find out more.</w:t>
      </w:r>
    </w:p>
    <w:p w14:paraId="5071F3D7" w14:textId="77777777" w:rsidR="00BA0161" w:rsidRPr="00BA0161" w:rsidRDefault="00BA0161" w:rsidP="00BA0161">
      <w:pPr>
        <w:widowControl/>
        <w:spacing w:after="160" w:line="259" w:lineRule="auto"/>
        <w:rPr>
          <w:rFonts w:ascii="Calibri" w:eastAsia="Calibri" w:hAnsi="Calibri" w:cs="Times New Roman"/>
          <w:b/>
          <w:lang w:val="en-GB"/>
        </w:rPr>
      </w:pPr>
      <w:r w:rsidRPr="00BA0161">
        <w:rPr>
          <w:rFonts w:ascii="Calibri" w:eastAsia="Calibri" w:hAnsi="Calibri" w:cs="Times New Roman"/>
          <w:b/>
          <w:lang w:val="en-GB"/>
        </w:rPr>
        <w:t>About Derby Theatre</w:t>
      </w:r>
    </w:p>
    <w:p w14:paraId="52CFC894" w14:textId="77777777" w:rsidR="0081249D" w:rsidRPr="00E96F50" w:rsidRDefault="0081249D" w:rsidP="0081249D">
      <w:pPr>
        <w:widowControl/>
        <w:spacing w:after="160" w:line="240" w:lineRule="auto"/>
        <w:ind w:left="851" w:right="851"/>
        <w:rPr>
          <w:rFonts w:eastAsia="Calibri" w:cstheme="minorHAnsi"/>
          <w:i/>
          <w:lang w:val="en-GB"/>
        </w:rPr>
      </w:pPr>
      <w:r w:rsidRPr="00E96F50">
        <w:rPr>
          <w:rFonts w:eastAsia="Calibri" w:cstheme="minorHAnsi"/>
          <w:i/>
          <w:lang w:val="en-GB"/>
        </w:rPr>
        <w:t>'Increasingly the most crucial theatre in the region because of its emphasis on learning, nurturing and nourishing'</w:t>
      </w:r>
    </w:p>
    <w:p w14:paraId="4C82ECB0" w14:textId="642E0B13" w:rsidR="0081249D" w:rsidRPr="00E96F50" w:rsidRDefault="0081249D" w:rsidP="0081249D">
      <w:pPr>
        <w:widowControl/>
        <w:spacing w:after="160" w:line="240" w:lineRule="auto"/>
        <w:jc w:val="right"/>
        <w:rPr>
          <w:rFonts w:eastAsia="Calibri" w:cstheme="minorHAnsi"/>
          <w:lang w:val="en-GB"/>
        </w:rPr>
      </w:pPr>
      <w:r w:rsidRPr="00E96F50">
        <w:rPr>
          <w:rFonts w:eastAsia="Calibri" w:cstheme="minorHAnsi"/>
          <w:lang w:val="en-GB"/>
        </w:rPr>
        <w:t xml:space="preserve">Lyn Gardner, </w:t>
      </w:r>
      <w:proofErr w:type="gramStart"/>
      <w:r w:rsidRPr="00E96F50">
        <w:rPr>
          <w:rFonts w:eastAsia="Calibri" w:cstheme="minorHAnsi"/>
          <w:lang w:val="en-GB"/>
        </w:rPr>
        <w:t>The</w:t>
      </w:r>
      <w:proofErr w:type="gramEnd"/>
      <w:r w:rsidRPr="00E96F50">
        <w:rPr>
          <w:rFonts w:eastAsia="Calibri" w:cstheme="minorHAnsi"/>
          <w:lang w:val="en-GB"/>
        </w:rPr>
        <w:t xml:space="preserve"> Guardian</w:t>
      </w:r>
    </w:p>
    <w:p w14:paraId="55BF0429" w14:textId="77777777"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Derby Theatre has pioneered a new vision of what a regional producing theatre can be with its ground-breaking Learning Theatre model, which was established in 2013.  This has transformed the theatre from a traditional producing house into an organisation that places learning at the heart of its mission.</w:t>
      </w:r>
    </w:p>
    <w:p w14:paraId="1C0F8C23" w14:textId="77777777"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 xml:space="preserve">We produce high quality professional theatre productions for the mid and small scale in conversation and dialogue with the community we sit in.  </w:t>
      </w:r>
    </w:p>
    <w:p w14:paraId="1B7FDC21" w14:textId="4C7E8B18"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In a unique relationship</w:t>
      </w:r>
      <w:r w:rsidR="001D079C" w:rsidRPr="001D079C">
        <w:rPr>
          <w:rFonts w:eastAsia="Calibri" w:cstheme="minorHAnsi"/>
          <w:lang w:val="en-GB"/>
        </w:rPr>
        <w:t xml:space="preserve"> </w:t>
      </w:r>
      <w:r w:rsidR="001D079C">
        <w:rPr>
          <w:rFonts w:eastAsia="Calibri" w:cstheme="minorHAnsi"/>
          <w:lang w:val="en-GB"/>
        </w:rPr>
        <w:t xml:space="preserve">with </w:t>
      </w:r>
      <w:r w:rsidR="001D079C" w:rsidRPr="00E96F50">
        <w:rPr>
          <w:rFonts w:eastAsia="Calibri" w:cstheme="minorHAnsi"/>
          <w:lang w:val="en-GB"/>
        </w:rPr>
        <w:t>the University of Derby</w:t>
      </w:r>
      <w:r w:rsidRPr="00E96F50">
        <w:rPr>
          <w:rFonts w:eastAsia="Calibri" w:cstheme="minorHAnsi"/>
          <w:lang w:val="en-GB"/>
        </w:rPr>
        <w:t>, students from</w:t>
      </w:r>
      <w:r w:rsidR="001D079C">
        <w:rPr>
          <w:rFonts w:eastAsia="Calibri" w:cstheme="minorHAnsi"/>
          <w:lang w:val="en-GB"/>
        </w:rPr>
        <w:t xml:space="preserve"> their</w:t>
      </w:r>
      <w:r w:rsidRPr="00E96F50">
        <w:rPr>
          <w:rFonts w:eastAsia="Calibri" w:cstheme="minorHAnsi"/>
          <w:lang w:val="en-GB"/>
        </w:rPr>
        <w:t xml:space="preserve"> degree programmes study in the theatre, both learning from our professional staff and putting on productions in a professional environment.</w:t>
      </w:r>
    </w:p>
    <w:p w14:paraId="132CA76C" w14:textId="1F9DE2CD"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 xml:space="preserve">Our innovative artist development scheme – In Good Company – brings emerging </w:t>
      </w:r>
      <w:r w:rsidR="001D079C">
        <w:rPr>
          <w:rFonts w:eastAsia="Calibri" w:cstheme="minorHAnsi"/>
          <w:lang w:val="en-GB"/>
        </w:rPr>
        <w:t>artists</w:t>
      </w:r>
      <w:r w:rsidRPr="00E96F50">
        <w:rPr>
          <w:rFonts w:eastAsia="Calibri" w:cstheme="minorHAnsi"/>
          <w:lang w:val="en-GB"/>
        </w:rPr>
        <w:t xml:space="preserve"> into the heart of the organisation, offering a range of support, mentoring, networking and learning that is transforming the artistic ecology of the region.</w:t>
      </w:r>
    </w:p>
    <w:p w14:paraId="331F8E03" w14:textId="470730A1" w:rsidR="0081249D" w:rsidRPr="00E96F50" w:rsidRDefault="0081249D" w:rsidP="0081249D">
      <w:pPr>
        <w:widowControl/>
        <w:spacing w:after="160" w:line="240" w:lineRule="auto"/>
        <w:rPr>
          <w:rFonts w:eastAsia="Calibri" w:cstheme="minorHAnsi"/>
          <w:lang w:val="en-GB"/>
        </w:rPr>
      </w:pPr>
      <w:r w:rsidRPr="00E96F50">
        <w:rPr>
          <w:rFonts w:eastAsia="Calibri" w:cstheme="minorHAnsi"/>
          <w:bCs/>
          <w:lang w:val="en-GB"/>
        </w:rPr>
        <w:lastRenderedPageBreak/>
        <w:t>Over 25,000 young people annually engage in our schools a</w:t>
      </w:r>
      <w:r w:rsidR="001D079C">
        <w:rPr>
          <w:rFonts w:eastAsia="Calibri" w:cstheme="minorHAnsi"/>
          <w:bCs/>
          <w:lang w:val="en-GB"/>
        </w:rPr>
        <w:t>nd community outreach programme and</w:t>
      </w:r>
      <w:r w:rsidRPr="00E96F50">
        <w:rPr>
          <w:rFonts w:eastAsia="Calibri" w:cstheme="minorHAnsi"/>
          <w:bCs/>
          <w:lang w:val="en-GB"/>
        </w:rPr>
        <w:t xml:space="preserve"> bespoke programme for young people in care (Plus One).  </w:t>
      </w:r>
    </w:p>
    <w:p w14:paraId="5C97D045" w14:textId="41A1EBF3"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 xml:space="preserve">Since 2015 Derby Theatre has been one of Arts Council England’s National Portfolio Organisations, and in </w:t>
      </w:r>
      <w:r w:rsidR="001D079C">
        <w:rPr>
          <w:rFonts w:eastAsia="Calibri" w:cstheme="minorHAnsi"/>
          <w:lang w:val="en-GB"/>
        </w:rPr>
        <w:t>April 2018</w:t>
      </w:r>
      <w:r w:rsidRPr="00E96F50">
        <w:rPr>
          <w:rFonts w:eastAsia="Calibri" w:cstheme="minorHAnsi"/>
          <w:lang w:val="en-GB"/>
        </w:rPr>
        <w:t xml:space="preserve"> we had the fantastic news that our funding </w:t>
      </w:r>
      <w:r w:rsidR="00C51E4A">
        <w:rPr>
          <w:rFonts w:eastAsia="Calibri" w:cstheme="minorHAnsi"/>
          <w:lang w:val="en-GB"/>
        </w:rPr>
        <w:t xml:space="preserve">would be </w:t>
      </w:r>
      <w:r w:rsidRPr="00E96F50">
        <w:rPr>
          <w:rFonts w:eastAsia="Calibri" w:cstheme="minorHAnsi"/>
          <w:lang w:val="en-GB"/>
        </w:rPr>
        <w:t>increased by 59%</w:t>
      </w:r>
      <w:r w:rsidR="001D079C">
        <w:rPr>
          <w:rFonts w:eastAsia="Calibri" w:cstheme="minorHAnsi"/>
          <w:lang w:val="en-GB"/>
        </w:rPr>
        <w:t xml:space="preserve"> - one of the largest uplifts across the portfolio</w:t>
      </w:r>
      <w:r w:rsidRPr="00E96F50">
        <w:rPr>
          <w:rFonts w:eastAsia="Calibri" w:cstheme="minorHAnsi"/>
          <w:lang w:val="en-GB"/>
        </w:rPr>
        <w:t xml:space="preserve">. </w:t>
      </w:r>
    </w:p>
    <w:p w14:paraId="471DD656" w14:textId="77777777" w:rsidR="0081249D" w:rsidRPr="00A676F4" w:rsidRDefault="0081249D" w:rsidP="0081249D">
      <w:pPr>
        <w:widowControl/>
        <w:spacing w:after="160" w:line="240" w:lineRule="auto"/>
        <w:rPr>
          <w:rFonts w:eastAsia="Calibri" w:cstheme="minorHAnsi"/>
          <w:b/>
          <w:lang w:val="en-GB"/>
        </w:rPr>
      </w:pPr>
      <w:r w:rsidRPr="00A676F4">
        <w:rPr>
          <w:rFonts w:eastAsia="Calibri" w:cstheme="minorHAnsi"/>
          <w:b/>
          <w:lang w:val="en-GB"/>
        </w:rPr>
        <w:t>What we do</w:t>
      </w:r>
    </w:p>
    <w:p w14:paraId="5EB470F7" w14:textId="36CB9163"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 xml:space="preserve">Derby Theatre typically produces </w:t>
      </w:r>
      <w:r w:rsidR="001D079C">
        <w:rPr>
          <w:rFonts w:eastAsia="Calibri" w:cstheme="minorHAnsi"/>
          <w:lang w:val="en-GB"/>
        </w:rPr>
        <w:t>six</w:t>
      </w:r>
      <w:r w:rsidRPr="00A676F4">
        <w:rPr>
          <w:rFonts w:eastAsia="Calibri" w:cstheme="minorHAnsi"/>
          <w:lang w:val="en-GB"/>
        </w:rPr>
        <w:t xml:space="preserve"> in-house shows each year, plus co-productions with our associate artists and a number of stud</w:t>
      </w:r>
      <w:r>
        <w:rPr>
          <w:rFonts w:eastAsia="Calibri" w:cstheme="minorHAnsi"/>
          <w:lang w:val="en-GB"/>
        </w:rPr>
        <w:t>ent and</w:t>
      </w:r>
      <w:r w:rsidRPr="00A676F4">
        <w:rPr>
          <w:rFonts w:eastAsia="Calibri" w:cstheme="minorHAnsi"/>
          <w:lang w:val="en-GB"/>
        </w:rPr>
        <w:t xml:space="preserve"> youth productions.</w:t>
      </w:r>
    </w:p>
    <w:p w14:paraId="00FAB2EB" w14:textId="77777777" w:rsidR="00C51E4A" w:rsidRDefault="00C51E4A" w:rsidP="0081249D">
      <w:pPr>
        <w:widowControl/>
        <w:spacing w:after="160" w:line="240" w:lineRule="auto"/>
        <w:rPr>
          <w:rFonts w:eastAsia="Calibri" w:cstheme="minorHAnsi"/>
          <w:lang w:val="en-GB"/>
        </w:rPr>
      </w:pPr>
      <w:r w:rsidRPr="00C51E4A">
        <w:rPr>
          <w:rFonts w:eastAsia="Calibri" w:cstheme="minorHAnsi"/>
          <w:lang w:val="en-GB"/>
        </w:rPr>
        <w:t>On the main stage, we produce work in spring, autumn and at Christmas, while in the studio we produce a Christmas show for young audiences. We also produce a family show at Easter/summer, a piece of theatre for under 5s, and a biennial RETOLD production which explores a classic tale from the female perspective.  Other projects include hosting research and development projects and productions arising from our learning programme.</w:t>
      </w:r>
    </w:p>
    <w:p w14:paraId="06F0DA20" w14:textId="1B6807AA"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 xml:space="preserve">Our received programme ranges from </w:t>
      </w:r>
      <w:r w:rsidR="001D079C">
        <w:rPr>
          <w:rFonts w:eastAsia="Calibri" w:cstheme="minorHAnsi"/>
          <w:lang w:val="en-GB"/>
        </w:rPr>
        <w:t xml:space="preserve">full weeks of touring drama and musical productions, </w:t>
      </w:r>
      <w:r w:rsidR="001757B6">
        <w:rPr>
          <w:rFonts w:eastAsia="Calibri" w:cstheme="minorHAnsi"/>
          <w:lang w:val="en-GB"/>
        </w:rPr>
        <w:t>to</w:t>
      </w:r>
      <w:r w:rsidR="001D079C">
        <w:rPr>
          <w:rFonts w:eastAsia="Calibri" w:cstheme="minorHAnsi"/>
          <w:lang w:val="en-GB"/>
        </w:rPr>
        <w:t xml:space="preserve"> contemporary</w:t>
      </w:r>
      <w:r w:rsidR="001757B6">
        <w:rPr>
          <w:rFonts w:eastAsia="Calibri" w:cstheme="minorHAnsi"/>
          <w:lang w:val="en-GB"/>
        </w:rPr>
        <w:t xml:space="preserve"> dance and</w:t>
      </w:r>
      <w:r w:rsidR="001D079C">
        <w:rPr>
          <w:rFonts w:eastAsia="Calibri" w:cstheme="minorHAnsi"/>
          <w:lang w:val="en-GB"/>
        </w:rPr>
        <w:t xml:space="preserve"> comedy one-nighters.</w:t>
      </w:r>
      <w:r w:rsidRPr="00A676F4">
        <w:rPr>
          <w:rFonts w:eastAsia="Calibri" w:cstheme="minorHAnsi"/>
          <w:lang w:val="en-GB"/>
        </w:rPr>
        <w:t xml:space="preserve"> </w:t>
      </w:r>
      <w:r w:rsidR="001D079C">
        <w:rPr>
          <w:rFonts w:eastAsia="Calibri" w:cstheme="minorHAnsi"/>
          <w:lang w:val="en-GB"/>
        </w:rPr>
        <w:t>W</w:t>
      </w:r>
      <w:r w:rsidRPr="00A676F4">
        <w:rPr>
          <w:rFonts w:eastAsia="Calibri" w:cstheme="minorHAnsi"/>
          <w:lang w:val="en-GB"/>
        </w:rPr>
        <w:t>e host over 70 touring productions per year on the main stage and studio. Our studio houses a dynamic programme of contemporary theatre, comedy, and family theatre.</w:t>
      </w:r>
    </w:p>
    <w:p w14:paraId="60ECBFA3" w14:textId="77777777"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 xml:space="preserve">Over 100,000 people visit the theatre every year, making the most of our vibrant programme, and we participate in city-wide cultural initiatives such as Derby’s Cultural Education Partnership, Derby </w:t>
      </w:r>
      <w:proofErr w:type="spellStart"/>
      <w:r w:rsidRPr="00A676F4">
        <w:rPr>
          <w:rFonts w:eastAsia="Calibri" w:cstheme="minorHAnsi"/>
          <w:lang w:val="en-GB"/>
        </w:rPr>
        <w:t>Feste</w:t>
      </w:r>
      <w:proofErr w:type="spellEnd"/>
      <w:r w:rsidRPr="00A676F4">
        <w:rPr>
          <w:rFonts w:eastAsia="Calibri" w:cstheme="minorHAnsi"/>
          <w:lang w:val="en-GB"/>
        </w:rPr>
        <w:t xml:space="preserve"> and more. </w:t>
      </w:r>
    </w:p>
    <w:p w14:paraId="7580AB06" w14:textId="4FA6F889"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It’s an exci</w:t>
      </w:r>
      <w:r w:rsidR="001D079C">
        <w:rPr>
          <w:rFonts w:eastAsia="Calibri" w:cstheme="minorHAnsi"/>
          <w:lang w:val="en-GB"/>
        </w:rPr>
        <w:t>ting time to join Derby Theatre,</w:t>
      </w:r>
      <w:r w:rsidRPr="00A676F4">
        <w:rPr>
          <w:rFonts w:eastAsia="Calibri" w:cstheme="minorHAnsi"/>
          <w:lang w:val="en-GB"/>
        </w:rPr>
        <w:t xml:space="preserve"> as our Learning Theatre model goes from strength to strength, our national and local profile increases and the reach of our work extends</w:t>
      </w:r>
      <w:r w:rsidR="001D079C">
        <w:rPr>
          <w:rFonts w:eastAsia="Calibri" w:cstheme="minorHAnsi"/>
          <w:lang w:val="en-GB"/>
        </w:rPr>
        <w:t xml:space="preserve"> into more and more communities</w:t>
      </w:r>
      <w:r w:rsidRPr="00A676F4">
        <w:rPr>
          <w:rFonts w:eastAsia="Calibri" w:cstheme="minorHAnsi"/>
          <w:lang w:val="en-GB"/>
        </w:rPr>
        <w:t>.</w:t>
      </w:r>
    </w:p>
    <w:p w14:paraId="1A3ADB14" w14:textId="77777777" w:rsidR="00BA0161" w:rsidRPr="00BA0161" w:rsidRDefault="00BA0161" w:rsidP="00BA0161">
      <w:pPr>
        <w:widowControl/>
        <w:spacing w:after="160" w:line="259" w:lineRule="auto"/>
        <w:rPr>
          <w:rFonts w:ascii="Calibri" w:eastAsia="Calibri" w:hAnsi="Calibri" w:cs="Times New Roman"/>
          <w:b/>
          <w:lang w:val="en-GB"/>
        </w:rPr>
      </w:pPr>
      <w:r w:rsidRPr="00BA0161">
        <w:rPr>
          <w:rFonts w:ascii="Calibri" w:eastAsia="Calibri" w:hAnsi="Calibri" w:cs="Times New Roman"/>
          <w:b/>
          <w:lang w:val="en-GB"/>
        </w:rPr>
        <w:t>History</w:t>
      </w:r>
    </w:p>
    <w:p w14:paraId="5EF3572B" w14:textId="69B365BC" w:rsidR="00BA0161" w:rsidRPr="00BA0161" w:rsidRDefault="00BA0161" w:rsidP="00BA0161">
      <w:pPr>
        <w:widowControl/>
        <w:spacing w:after="160" w:line="259" w:lineRule="auto"/>
        <w:rPr>
          <w:rFonts w:ascii="Calibri" w:eastAsia="Calibri" w:hAnsi="Calibri" w:cs="Times New Roman"/>
          <w:lang w:val="en-GB"/>
        </w:rPr>
      </w:pPr>
      <w:r w:rsidRPr="00BA0161">
        <w:rPr>
          <w:rFonts w:ascii="Calibri" w:eastAsia="Calibri" w:hAnsi="Calibri" w:cs="Times New Roman"/>
          <w:lang w:val="en-GB"/>
        </w:rPr>
        <w:lastRenderedPageBreak/>
        <w:t xml:space="preserve">The organisation builds on the producing theatre tradition established by its forerunner, Derby Playhouse, which operated on the same site from 1975 until 2008, when it </w:t>
      </w:r>
      <w:r w:rsidR="001D079C">
        <w:rPr>
          <w:rFonts w:ascii="Calibri" w:eastAsia="Calibri" w:hAnsi="Calibri" w:cs="Times New Roman"/>
          <w:lang w:val="en-GB"/>
        </w:rPr>
        <w:t xml:space="preserve">went into administration under a different management company. In 2009 the University of Derby bought the theatre and established a new company to run it – University of Derby Theatre Ltd – and Derby Theatre was born. </w:t>
      </w:r>
      <w:r w:rsidRPr="00BA0161">
        <w:rPr>
          <w:rFonts w:ascii="Calibri" w:eastAsia="Calibri" w:hAnsi="Calibri" w:cs="Times New Roman"/>
          <w:lang w:val="en-GB"/>
        </w:rPr>
        <w:t xml:space="preserve">Under the leadership of Artistic Director and Chief Executive Sarah Brigham, </w:t>
      </w:r>
      <w:r w:rsidR="001D079C">
        <w:rPr>
          <w:rFonts w:ascii="Calibri" w:eastAsia="Calibri" w:hAnsi="Calibri" w:cs="Times New Roman"/>
          <w:lang w:val="en-GB"/>
        </w:rPr>
        <w:t>the Learning</w:t>
      </w:r>
      <w:r w:rsidRPr="00BA0161">
        <w:rPr>
          <w:rFonts w:ascii="Calibri" w:eastAsia="Calibri" w:hAnsi="Calibri" w:cs="Times New Roman"/>
          <w:lang w:val="en-GB"/>
        </w:rPr>
        <w:t xml:space="preserve"> Theatre</w:t>
      </w:r>
      <w:r w:rsidR="001D079C">
        <w:rPr>
          <w:rFonts w:ascii="Calibri" w:eastAsia="Calibri" w:hAnsi="Calibri" w:cs="Times New Roman"/>
          <w:lang w:val="en-GB"/>
        </w:rPr>
        <w:t xml:space="preserve"> Model was conceived and has subsequently continued</w:t>
      </w:r>
      <w:r w:rsidRPr="00BA0161">
        <w:rPr>
          <w:rFonts w:ascii="Calibri" w:eastAsia="Calibri" w:hAnsi="Calibri" w:cs="Times New Roman"/>
          <w:lang w:val="en-GB"/>
        </w:rPr>
        <w:t xml:space="preserve"> to go from strength to strength.</w:t>
      </w:r>
    </w:p>
    <w:p w14:paraId="386402B5" w14:textId="77777777" w:rsidR="00BA0161" w:rsidRPr="00BA0161" w:rsidRDefault="00BA0161" w:rsidP="00BA0161">
      <w:pPr>
        <w:widowControl/>
        <w:autoSpaceDE w:val="0"/>
        <w:autoSpaceDN w:val="0"/>
        <w:adjustRightInd w:val="0"/>
        <w:spacing w:after="0" w:line="240" w:lineRule="auto"/>
        <w:rPr>
          <w:rFonts w:ascii="Calibri" w:eastAsia="Calibri" w:hAnsi="Calibri" w:cs="Calibri"/>
          <w:b/>
          <w:lang w:val="en-GB"/>
        </w:rPr>
      </w:pPr>
      <w:r w:rsidRPr="00BA0161">
        <w:rPr>
          <w:rFonts w:ascii="Calibri" w:eastAsia="Calibri" w:hAnsi="Calibri" w:cs="Calibri"/>
          <w:b/>
          <w:lang w:val="en-GB"/>
        </w:rPr>
        <w:t>Derby Theatre’s Vision is:</w:t>
      </w:r>
    </w:p>
    <w:p w14:paraId="6FC8BDC8" w14:textId="77777777" w:rsidR="00BA0161" w:rsidRPr="00BA0161" w:rsidRDefault="00BA0161" w:rsidP="00BA0161">
      <w:pPr>
        <w:widowControl/>
        <w:autoSpaceDE w:val="0"/>
        <w:autoSpaceDN w:val="0"/>
        <w:adjustRightInd w:val="0"/>
        <w:spacing w:after="0" w:line="240" w:lineRule="auto"/>
        <w:rPr>
          <w:rFonts w:ascii="Calibri" w:eastAsia="Calibri" w:hAnsi="Calibri" w:cs="Calibri"/>
          <w:b/>
          <w:lang w:val="en-GB"/>
        </w:rPr>
      </w:pPr>
    </w:p>
    <w:p w14:paraId="03258E4E" w14:textId="77777777" w:rsidR="00BA0161" w:rsidRPr="00BA0161" w:rsidRDefault="00BA0161" w:rsidP="00BA0161">
      <w:pPr>
        <w:widowControl/>
        <w:autoSpaceDE w:val="0"/>
        <w:autoSpaceDN w:val="0"/>
        <w:adjustRightInd w:val="0"/>
        <w:spacing w:after="0" w:line="240" w:lineRule="auto"/>
        <w:rPr>
          <w:rFonts w:ascii="Calibri" w:eastAsia="Calibri" w:hAnsi="Calibri" w:cs="Calibri"/>
          <w:b/>
          <w:lang w:val="en-GB"/>
        </w:rPr>
      </w:pPr>
      <w:r w:rsidRPr="00BA0161">
        <w:rPr>
          <w:rFonts w:ascii="Calibri" w:eastAsia="Calibri" w:hAnsi="Calibri" w:cs="Calibri"/>
          <w:lang w:val="en-GB"/>
        </w:rPr>
        <w:t>To engage, empower, inspire and enable the widest possible audience through transformational learning and theatre.</w:t>
      </w:r>
    </w:p>
    <w:p w14:paraId="52D1087F" w14:textId="77777777" w:rsidR="00BA0161" w:rsidRDefault="00BA0161" w:rsidP="008D3CBD">
      <w:pPr>
        <w:spacing w:before="55" w:after="0" w:line="240" w:lineRule="auto"/>
        <w:ind w:right="-20"/>
        <w:rPr>
          <w:rFonts w:eastAsia="Arial" w:cstheme="minorHAnsi"/>
          <w:b/>
          <w:bCs/>
          <w:sz w:val="20"/>
          <w:szCs w:val="20"/>
        </w:rPr>
      </w:pPr>
    </w:p>
    <w:p w14:paraId="63527AC6" w14:textId="780CE082" w:rsidR="00BA0161" w:rsidRDefault="00BA0161" w:rsidP="008D3CBD">
      <w:pPr>
        <w:spacing w:before="55" w:after="0" w:line="240" w:lineRule="auto"/>
        <w:ind w:right="-20"/>
        <w:rPr>
          <w:rFonts w:eastAsia="Arial" w:cstheme="minorHAnsi"/>
          <w:b/>
          <w:bCs/>
          <w:sz w:val="28"/>
          <w:szCs w:val="28"/>
        </w:rPr>
      </w:pPr>
    </w:p>
    <w:p w14:paraId="210DE28D" w14:textId="77777777" w:rsidR="004514FE" w:rsidRDefault="004514FE" w:rsidP="008D3CBD">
      <w:pPr>
        <w:spacing w:before="55" w:after="0" w:line="240" w:lineRule="auto"/>
        <w:ind w:right="-20"/>
        <w:rPr>
          <w:rFonts w:eastAsia="Arial" w:cstheme="minorHAnsi"/>
          <w:b/>
          <w:bCs/>
          <w:sz w:val="28"/>
          <w:szCs w:val="28"/>
        </w:rPr>
      </w:pPr>
    </w:p>
    <w:p w14:paraId="77D281BE" w14:textId="77777777" w:rsidR="00DF2C82" w:rsidRDefault="00B40F49" w:rsidP="008D3CBD">
      <w:pPr>
        <w:spacing w:before="55" w:after="0" w:line="240" w:lineRule="auto"/>
        <w:ind w:right="-20"/>
        <w:rPr>
          <w:rFonts w:eastAsia="Arial" w:cstheme="minorHAnsi"/>
          <w:b/>
          <w:bCs/>
          <w:sz w:val="28"/>
          <w:szCs w:val="28"/>
        </w:rPr>
      </w:pPr>
      <w:r w:rsidRPr="00BA0161">
        <w:rPr>
          <w:rFonts w:eastAsia="Arial" w:cstheme="minorHAnsi"/>
          <w:b/>
          <w:bCs/>
          <w:sz w:val="28"/>
          <w:szCs w:val="28"/>
        </w:rPr>
        <w:t>J</w:t>
      </w:r>
      <w:r w:rsidRPr="00BA0161">
        <w:rPr>
          <w:rFonts w:eastAsia="Arial" w:cstheme="minorHAnsi"/>
          <w:b/>
          <w:bCs/>
          <w:spacing w:val="1"/>
          <w:sz w:val="28"/>
          <w:szCs w:val="28"/>
        </w:rPr>
        <w:t>O</w:t>
      </w:r>
      <w:r w:rsidRPr="00BA0161">
        <w:rPr>
          <w:rFonts w:eastAsia="Arial" w:cstheme="minorHAnsi"/>
          <w:b/>
          <w:bCs/>
          <w:sz w:val="28"/>
          <w:szCs w:val="28"/>
        </w:rPr>
        <w:t xml:space="preserve">B </w:t>
      </w:r>
      <w:r w:rsidRPr="00BA0161">
        <w:rPr>
          <w:rFonts w:eastAsia="Arial" w:cstheme="minorHAnsi"/>
          <w:b/>
          <w:bCs/>
          <w:spacing w:val="-1"/>
          <w:sz w:val="28"/>
          <w:szCs w:val="28"/>
        </w:rPr>
        <w:t>DESCR</w:t>
      </w:r>
      <w:r w:rsidRPr="00BA0161">
        <w:rPr>
          <w:rFonts w:eastAsia="Arial" w:cstheme="minorHAnsi"/>
          <w:b/>
          <w:bCs/>
          <w:spacing w:val="1"/>
          <w:sz w:val="28"/>
          <w:szCs w:val="28"/>
        </w:rPr>
        <w:t>I</w:t>
      </w:r>
      <w:r w:rsidRPr="00BA0161">
        <w:rPr>
          <w:rFonts w:eastAsia="Arial" w:cstheme="minorHAnsi"/>
          <w:b/>
          <w:bCs/>
          <w:spacing w:val="-1"/>
          <w:sz w:val="28"/>
          <w:szCs w:val="28"/>
        </w:rPr>
        <w:t>P</w:t>
      </w:r>
      <w:r w:rsidRPr="00BA0161">
        <w:rPr>
          <w:rFonts w:eastAsia="Arial" w:cstheme="minorHAnsi"/>
          <w:b/>
          <w:bCs/>
          <w:spacing w:val="-3"/>
          <w:sz w:val="28"/>
          <w:szCs w:val="28"/>
        </w:rPr>
        <w:t>T</w:t>
      </w:r>
      <w:r w:rsidRPr="00BA0161">
        <w:rPr>
          <w:rFonts w:eastAsia="Arial" w:cstheme="minorHAnsi"/>
          <w:b/>
          <w:bCs/>
          <w:spacing w:val="1"/>
          <w:sz w:val="28"/>
          <w:szCs w:val="28"/>
        </w:rPr>
        <w:t>IO</w:t>
      </w:r>
      <w:r w:rsidRPr="00BA0161">
        <w:rPr>
          <w:rFonts w:eastAsia="Arial" w:cstheme="minorHAnsi"/>
          <w:b/>
          <w:bCs/>
          <w:sz w:val="28"/>
          <w:szCs w:val="28"/>
        </w:rPr>
        <w:t>N</w:t>
      </w:r>
    </w:p>
    <w:p w14:paraId="4D47775B" w14:textId="77777777" w:rsidR="00DA0660" w:rsidRPr="00BA0161" w:rsidRDefault="00DA0660" w:rsidP="008D3CBD">
      <w:pPr>
        <w:spacing w:before="55" w:after="0" w:line="240" w:lineRule="auto"/>
        <w:ind w:right="-20"/>
        <w:rPr>
          <w:rFonts w:eastAsia="Arial" w:cstheme="minorHAnsi"/>
          <w:sz w:val="28"/>
          <w:szCs w:val="28"/>
        </w:rPr>
      </w:pPr>
    </w:p>
    <w:p w14:paraId="61C85852" w14:textId="77777777" w:rsidR="00DF2C82" w:rsidRPr="00BA0161" w:rsidRDefault="00DF2C82" w:rsidP="008D3CBD">
      <w:pPr>
        <w:spacing w:before="13" w:after="0" w:line="240" w:lineRule="exact"/>
        <w:rPr>
          <w:rFonts w:cstheme="minorHAnsi"/>
        </w:rPr>
      </w:pPr>
    </w:p>
    <w:p w14:paraId="5DF13D32" w14:textId="1FBC49E6" w:rsidR="00DF2C82" w:rsidRPr="00BA0161" w:rsidRDefault="00E44F1F" w:rsidP="00970C0C">
      <w:pPr>
        <w:spacing w:after="0" w:line="240" w:lineRule="auto"/>
        <w:ind w:right="-20"/>
        <w:rPr>
          <w:rFonts w:eastAsia="Arial" w:cstheme="minorHAnsi"/>
        </w:rPr>
      </w:pPr>
      <w:r w:rsidRPr="00BA0161">
        <w:rPr>
          <w:rFonts w:eastAsia="Arial" w:cstheme="minorHAnsi"/>
          <w:b/>
          <w:bCs/>
          <w:spacing w:val="-1"/>
        </w:rPr>
        <w:t xml:space="preserve">Job title: </w:t>
      </w:r>
      <w:r w:rsidRPr="00BA0161">
        <w:rPr>
          <w:rFonts w:eastAsia="Arial" w:cstheme="minorHAnsi"/>
          <w:b/>
          <w:bCs/>
          <w:spacing w:val="-1"/>
        </w:rPr>
        <w:tab/>
      </w:r>
      <w:r w:rsidRPr="00BA0161">
        <w:rPr>
          <w:rFonts w:eastAsia="Arial" w:cstheme="minorHAnsi"/>
          <w:b/>
          <w:bCs/>
          <w:spacing w:val="-1"/>
        </w:rPr>
        <w:tab/>
      </w:r>
      <w:r w:rsidR="002F153A" w:rsidRPr="002F153A">
        <w:rPr>
          <w:rFonts w:eastAsia="Arial" w:cstheme="minorHAnsi"/>
          <w:b/>
          <w:bCs/>
          <w:spacing w:val="-1"/>
        </w:rPr>
        <w:t>Company &amp; Stage Manager</w:t>
      </w:r>
    </w:p>
    <w:p w14:paraId="0AC5873A" w14:textId="77777777" w:rsidR="00DF2C82" w:rsidRPr="00BA0161" w:rsidRDefault="00DF2C82" w:rsidP="008D3CBD">
      <w:pPr>
        <w:spacing w:before="11" w:after="0" w:line="220" w:lineRule="exact"/>
        <w:rPr>
          <w:rFonts w:cstheme="minorHAnsi"/>
        </w:rPr>
      </w:pPr>
    </w:p>
    <w:p w14:paraId="3E95E84F" w14:textId="70334E76" w:rsidR="00DF076D" w:rsidRPr="00BA0161" w:rsidRDefault="00DF076D" w:rsidP="001A0876">
      <w:pPr>
        <w:pStyle w:val="NoSpacing"/>
        <w:rPr>
          <w:rFonts w:cstheme="minorHAnsi"/>
          <w:b/>
          <w:bCs/>
        </w:rPr>
      </w:pPr>
      <w:r w:rsidRPr="00BA0161">
        <w:rPr>
          <w:rFonts w:cstheme="minorHAnsi"/>
          <w:b/>
          <w:bCs/>
        </w:rPr>
        <w:t>Responsible to:</w:t>
      </w:r>
      <w:r w:rsidRPr="00BA0161">
        <w:rPr>
          <w:rFonts w:cstheme="minorHAnsi"/>
          <w:b/>
          <w:bCs/>
        </w:rPr>
        <w:tab/>
      </w:r>
      <w:r w:rsidRPr="00BA0161">
        <w:rPr>
          <w:rFonts w:cstheme="minorHAnsi"/>
          <w:b/>
          <w:bCs/>
        </w:rPr>
        <w:tab/>
      </w:r>
      <w:r w:rsidR="004514FE">
        <w:rPr>
          <w:rFonts w:cstheme="minorHAnsi"/>
          <w:b/>
          <w:bCs/>
        </w:rPr>
        <w:t>Head of Production</w:t>
      </w:r>
    </w:p>
    <w:p w14:paraId="231E5C1F" w14:textId="77777777" w:rsidR="00294BCA" w:rsidRDefault="00294BCA" w:rsidP="00970C0C">
      <w:pPr>
        <w:pStyle w:val="NoSpacing"/>
        <w:ind w:left="2160" w:hanging="2160"/>
        <w:rPr>
          <w:rFonts w:cstheme="minorHAnsi"/>
          <w:b/>
          <w:bCs/>
        </w:rPr>
      </w:pPr>
    </w:p>
    <w:p w14:paraId="2ACC10E3" w14:textId="305870F3" w:rsidR="001A0876" w:rsidRPr="00BA0161" w:rsidRDefault="001A0876" w:rsidP="00970C0C">
      <w:pPr>
        <w:pStyle w:val="NoSpacing"/>
        <w:ind w:left="2160" w:hanging="2160"/>
        <w:rPr>
          <w:rFonts w:cstheme="minorHAnsi"/>
          <w:b/>
          <w:bCs/>
        </w:rPr>
      </w:pPr>
      <w:r w:rsidRPr="00BA0161">
        <w:rPr>
          <w:rFonts w:cstheme="minorHAnsi"/>
          <w:b/>
          <w:bCs/>
        </w:rPr>
        <w:t>Responsible for</w:t>
      </w:r>
      <w:r w:rsidR="00282073" w:rsidRPr="00BA0161">
        <w:rPr>
          <w:rFonts w:cstheme="minorHAnsi"/>
          <w:b/>
          <w:bCs/>
        </w:rPr>
        <w:t>:</w:t>
      </w:r>
      <w:r w:rsidR="00282073" w:rsidRPr="00BA0161">
        <w:rPr>
          <w:rFonts w:cstheme="minorHAnsi"/>
          <w:b/>
          <w:bCs/>
        </w:rPr>
        <w:tab/>
      </w:r>
      <w:r w:rsidR="002F153A" w:rsidRPr="002F153A">
        <w:rPr>
          <w:rFonts w:cstheme="minorHAnsi"/>
          <w:b/>
          <w:bCs/>
        </w:rPr>
        <w:t>All Stage Management staff, Stage Management placements and any other freelance or casual staff within the production team, as required</w:t>
      </w:r>
    </w:p>
    <w:p w14:paraId="14663010" w14:textId="77777777" w:rsidR="001A0876" w:rsidRPr="00BA0161" w:rsidRDefault="001A0876" w:rsidP="001A0876">
      <w:pPr>
        <w:pStyle w:val="NoSpacing"/>
        <w:rPr>
          <w:rFonts w:cstheme="minorHAnsi"/>
          <w:b/>
          <w:bCs/>
        </w:rPr>
      </w:pPr>
    </w:p>
    <w:p w14:paraId="5E2B591A" w14:textId="3282E213" w:rsidR="0041398C" w:rsidRPr="00BA0161" w:rsidRDefault="00DF076D" w:rsidP="008E7470">
      <w:pPr>
        <w:pStyle w:val="NoSpacing"/>
        <w:ind w:left="2160" w:hanging="2160"/>
        <w:rPr>
          <w:rFonts w:cstheme="minorHAnsi"/>
          <w:b/>
          <w:bCs/>
        </w:rPr>
      </w:pPr>
      <w:r w:rsidRPr="00BA0161">
        <w:rPr>
          <w:rFonts w:cstheme="minorHAnsi"/>
          <w:b/>
          <w:bCs/>
        </w:rPr>
        <w:lastRenderedPageBreak/>
        <w:t>Key Relationships:</w:t>
      </w:r>
      <w:r w:rsidRPr="00BA0161">
        <w:rPr>
          <w:rFonts w:cstheme="minorHAnsi"/>
          <w:b/>
          <w:bCs/>
        </w:rPr>
        <w:tab/>
      </w:r>
      <w:r w:rsidR="002F153A">
        <w:rPr>
          <w:rFonts w:cstheme="minorHAnsi"/>
          <w:b/>
          <w:bCs/>
        </w:rPr>
        <w:t>Artistic Director and</w:t>
      </w:r>
      <w:r w:rsidR="002F153A" w:rsidRPr="002F153A">
        <w:rPr>
          <w:rFonts w:cstheme="minorHAnsi"/>
          <w:b/>
          <w:bCs/>
        </w:rPr>
        <w:t xml:space="preserve"> Chief Executive, Technical Manager, Head of Lighting &amp; Sound, Head of Stage, Head of Wardrobe, Production Assistant, Senior Producer, Creative Learning Director, Learning</w:t>
      </w:r>
      <w:r w:rsidR="002F153A">
        <w:rPr>
          <w:rFonts w:cstheme="minorHAnsi"/>
          <w:b/>
          <w:bCs/>
        </w:rPr>
        <w:t xml:space="preserve"> team</w:t>
      </w:r>
      <w:r w:rsidR="002F153A" w:rsidRPr="002F153A">
        <w:rPr>
          <w:rFonts w:cstheme="minorHAnsi"/>
          <w:b/>
          <w:bCs/>
        </w:rPr>
        <w:t>, Marketing</w:t>
      </w:r>
      <w:r w:rsidR="002F153A">
        <w:rPr>
          <w:rFonts w:cstheme="minorHAnsi"/>
          <w:b/>
          <w:bCs/>
        </w:rPr>
        <w:t xml:space="preserve"> team</w:t>
      </w:r>
      <w:r w:rsidR="002F153A" w:rsidRPr="002F153A">
        <w:rPr>
          <w:rFonts w:cstheme="minorHAnsi"/>
          <w:b/>
          <w:bCs/>
        </w:rPr>
        <w:t>, Development</w:t>
      </w:r>
      <w:r w:rsidR="002F153A">
        <w:rPr>
          <w:rFonts w:cstheme="minorHAnsi"/>
          <w:b/>
          <w:bCs/>
        </w:rPr>
        <w:t xml:space="preserve"> team,</w:t>
      </w:r>
      <w:r w:rsidR="002F153A" w:rsidRPr="002F153A">
        <w:rPr>
          <w:rFonts w:cstheme="minorHAnsi"/>
          <w:b/>
          <w:bCs/>
        </w:rPr>
        <w:t xml:space="preserve"> and Production </w:t>
      </w:r>
      <w:r w:rsidR="002F153A">
        <w:rPr>
          <w:rFonts w:cstheme="minorHAnsi"/>
          <w:b/>
          <w:bCs/>
        </w:rPr>
        <w:t>Creative</w:t>
      </w:r>
      <w:r w:rsidR="002F153A" w:rsidRPr="002F153A">
        <w:rPr>
          <w:rFonts w:cstheme="minorHAnsi"/>
          <w:b/>
          <w:bCs/>
        </w:rPr>
        <w:t xml:space="preserve"> &amp; Technical Teams</w:t>
      </w:r>
    </w:p>
    <w:p w14:paraId="46DD0851" w14:textId="77777777" w:rsidR="0041398C" w:rsidRPr="00BA0161" w:rsidRDefault="0041398C" w:rsidP="0041398C">
      <w:pPr>
        <w:pStyle w:val="NoSpacing"/>
        <w:ind w:left="2160" w:hanging="2160"/>
        <w:rPr>
          <w:rFonts w:cstheme="minorHAnsi"/>
          <w:b/>
          <w:bCs/>
        </w:rPr>
      </w:pPr>
    </w:p>
    <w:p w14:paraId="3A1D53AA" w14:textId="22FFFDEA" w:rsidR="001A0876" w:rsidRPr="00BA0161" w:rsidRDefault="001A0876" w:rsidP="00057F8E">
      <w:pPr>
        <w:pStyle w:val="NoSpacing"/>
        <w:rPr>
          <w:rFonts w:cstheme="minorHAnsi"/>
          <w:b/>
          <w:bCs/>
        </w:rPr>
      </w:pPr>
      <w:r w:rsidRPr="00BA0161">
        <w:rPr>
          <w:rFonts w:cstheme="minorHAnsi"/>
          <w:b/>
          <w:bCs/>
        </w:rPr>
        <w:t>Purpose of Post</w:t>
      </w:r>
    </w:p>
    <w:p w14:paraId="1FE9ADF3" w14:textId="787BA149" w:rsidR="00A94D97" w:rsidRDefault="00A94D97" w:rsidP="002E27A4">
      <w:pPr>
        <w:pStyle w:val="NoSpacing"/>
        <w:rPr>
          <w:rFonts w:cstheme="minorHAnsi"/>
        </w:rPr>
      </w:pPr>
    </w:p>
    <w:p w14:paraId="2AB3B0A6" w14:textId="1D8D9C7F" w:rsidR="002F153A" w:rsidRPr="002F153A" w:rsidRDefault="002F153A" w:rsidP="002F153A">
      <w:pPr>
        <w:pStyle w:val="NoSpacing"/>
        <w:rPr>
          <w:rFonts w:cstheme="minorHAnsi"/>
        </w:rPr>
      </w:pPr>
      <w:r w:rsidRPr="002F153A">
        <w:rPr>
          <w:rFonts w:cstheme="minorHAnsi"/>
        </w:rPr>
        <w:t>The Company &amp; Stage Manager is a member of the Production &amp; Technical team and a core member of the wider organisation. The Company &amp; Stage Manager, as well as working directly with artistic, technical and production teams, is a bridge for cross-departmental communication across the organisation, bridging artistic and learning whilst also providing a key supporting role to the department enabling effective plan</w:t>
      </w:r>
      <w:r>
        <w:rPr>
          <w:rFonts w:cstheme="minorHAnsi"/>
        </w:rPr>
        <w:t>ning of</w:t>
      </w:r>
      <w:r w:rsidRPr="002F153A">
        <w:rPr>
          <w:rFonts w:cstheme="minorHAnsi"/>
        </w:rPr>
        <w:t xml:space="preserve"> production activity throughout the year. </w:t>
      </w:r>
    </w:p>
    <w:p w14:paraId="4A8CAC2B" w14:textId="77777777" w:rsidR="002F153A" w:rsidRPr="002F153A" w:rsidRDefault="002F153A" w:rsidP="002F153A">
      <w:pPr>
        <w:pStyle w:val="NoSpacing"/>
        <w:rPr>
          <w:rFonts w:cstheme="minorHAnsi"/>
        </w:rPr>
      </w:pPr>
    </w:p>
    <w:p w14:paraId="39E75585" w14:textId="7B560092" w:rsidR="002F153A" w:rsidRDefault="002F153A" w:rsidP="002F153A">
      <w:pPr>
        <w:pStyle w:val="NoSpacing"/>
        <w:rPr>
          <w:rFonts w:cstheme="minorHAnsi"/>
        </w:rPr>
      </w:pPr>
      <w:r w:rsidRPr="002F153A">
        <w:rPr>
          <w:rFonts w:cstheme="minorHAnsi"/>
        </w:rPr>
        <w:t>The Production Department is led by the Head of Production, to whom this post reports, and also includes a Technical Manager, Head of Lighting &amp; Sound, Head of Stage, Head of Wardrobe, Production Assistant,</w:t>
      </w:r>
      <w:r>
        <w:rPr>
          <w:rFonts w:cstheme="minorHAnsi"/>
        </w:rPr>
        <w:t xml:space="preserve"> Wardrobe Assistant and 3 multi-</w:t>
      </w:r>
      <w:r w:rsidRPr="002F153A">
        <w:rPr>
          <w:rFonts w:cstheme="minorHAnsi"/>
        </w:rPr>
        <w:t>skilled technicians split across lighting, sound and stage.</w:t>
      </w:r>
    </w:p>
    <w:p w14:paraId="0164EBCD" w14:textId="77777777" w:rsidR="002F153A" w:rsidRDefault="002F153A" w:rsidP="002F153A">
      <w:pPr>
        <w:pStyle w:val="NoSpacing"/>
        <w:rPr>
          <w:rFonts w:cstheme="minorHAnsi"/>
        </w:rPr>
      </w:pPr>
    </w:p>
    <w:p w14:paraId="69DD83CB" w14:textId="3B38913E" w:rsidR="00F36DE0" w:rsidRPr="00F36DE0" w:rsidRDefault="00861F99" w:rsidP="002E27A4">
      <w:pPr>
        <w:pStyle w:val="NoSpacing"/>
        <w:rPr>
          <w:rFonts w:cstheme="minorHAnsi"/>
          <w:b/>
        </w:rPr>
      </w:pPr>
      <w:r>
        <w:rPr>
          <w:rFonts w:cstheme="minorHAnsi"/>
          <w:b/>
        </w:rPr>
        <w:t>Key responsibilities</w:t>
      </w:r>
    </w:p>
    <w:p w14:paraId="3F910944" w14:textId="77777777" w:rsidR="001A0876" w:rsidRPr="00BA0161" w:rsidRDefault="001A0876" w:rsidP="0050069F">
      <w:pPr>
        <w:pStyle w:val="NoSpacing"/>
        <w:rPr>
          <w:rFonts w:cstheme="minorHAnsi"/>
          <w:b/>
          <w:bCs/>
        </w:rPr>
      </w:pPr>
    </w:p>
    <w:p w14:paraId="3BE21484" w14:textId="2D60DD0C" w:rsidR="002F153A" w:rsidRPr="002F153A" w:rsidRDefault="002F153A" w:rsidP="002F153A">
      <w:pPr>
        <w:widowControl/>
        <w:numPr>
          <w:ilvl w:val="0"/>
          <w:numId w:val="47"/>
        </w:numPr>
        <w:spacing w:after="0" w:line="240" w:lineRule="auto"/>
        <w:rPr>
          <w:rFonts w:cstheme="minorHAnsi"/>
          <w:lang w:val="en-GB"/>
        </w:rPr>
      </w:pPr>
      <w:r w:rsidRPr="002F153A">
        <w:rPr>
          <w:rFonts w:cstheme="minorHAnsi"/>
          <w:lang w:val="en-GB"/>
        </w:rPr>
        <w:t>Along with the Head of Production, Technical Manager and other members of the production department, to liaise with the creative team and work to facilitate their requirements to the highest possible artistic standards, within the time and financial resources available</w:t>
      </w:r>
    </w:p>
    <w:p w14:paraId="6B39CD10" w14:textId="2CB8F080" w:rsidR="002F153A" w:rsidRPr="002F153A" w:rsidRDefault="002F153A" w:rsidP="002F153A">
      <w:pPr>
        <w:widowControl/>
        <w:numPr>
          <w:ilvl w:val="0"/>
          <w:numId w:val="47"/>
        </w:numPr>
        <w:spacing w:after="0" w:line="240" w:lineRule="auto"/>
        <w:rPr>
          <w:rFonts w:cstheme="minorHAnsi"/>
          <w:lang w:val="en-GB"/>
        </w:rPr>
      </w:pPr>
      <w:r w:rsidRPr="002F153A">
        <w:rPr>
          <w:rFonts w:cstheme="minorHAnsi"/>
          <w:lang w:val="en-GB"/>
        </w:rPr>
        <w:t>To ensure that assigned budgets, e.g. Company overtime, props and furniture, are managed efficiently and to assist the Head of Production in financial planning and budgeting objectives as and when required</w:t>
      </w:r>
    </w:p>
    <w:p w14:paraId="237CD919" w14:textId="77777777" w:rsidR="002F153A" w:rsidRPr="002F153A" w:rsidRDefault="002F153A" w:rsidP="002F153A">
      <w:pPr>
        <w:widowControl/>
        <w:numPr>
          <w:ilvl w:val="0"/>
          <w:numId w:val="47"/>
        </w:numPr>
        <w:spacing w:after="0" w:line="240" w:lineRule="auto"/>
        <w:rPr>
          <w:rFonts w:cstheme="minorHAnsi"/>
          <w:lang w:val="en-GB"/>
        </w:rPr>
      </w:pPr>
      <w:r w:rsidRPr="002F153A">
        <w:rPr>
          <w:rFonts w:cstheme="minorHAnsi"/>
          <w:lang w:val="en-GB"/>
        </w:rPr>
        <w:lastRenderedPageBreak/>
        <w:t>To recruit, supervise and manage all stage management team members working at Derby Theatre ensuring their time is scheduled as effectively as possible adhering to the UK Theatre/Equity Agreement</w:t>
      </w:r>
    </w:p>
    <w:p w14:paraId="722F0602" w14:textId="77777777" w:rsidR="0072152E" w:rsidRPr="002F153A" w:rsidRDefault="0072152E" w:rsidP="0072152E">
      <w:pPr>
        <w:widowControl/>
        <w:numPr>
          <w:ilvl w:val="0"/>
          <w:numId w:val="47"/>
        </w:numPr>
        <w:spacing w:after="0" w:line="240" w:lineRule="auto"/>
        <w:rPr>
          <w:rFonts w:cstheme="minorHAnsi"/>
          <w:lang w:val="en-GB"/>
        </w:rPr>
      </w:pPr>
      <w:r w:rsidRPr="002F153A">
        <w:rPr>
          <w:rFonts w:cstheme="minorHAnsi"/>
          <w:lang w:val="en-GB"/>
        </w:rPr>
        <w:t xml:space="preserve">With the Head of Production to ensure that the company complies with the requirements of national agreements between the UK Theatre and the Trade Unions, e.g. Equity, BECTU, Musicians Union </w:t>
      </w:r>
      <w:proofErr w:type="spellStart"/>
      <w:r w:rsidRPr="002F153A">
        <w:rPr>
          <w:rFonts w:cstheme="minorHAnsi"/>
          <w:lang w:val="en-GB"/>
        </w:rPr>
        <w:t>etc</w:t>
      </w:r>
      <w:proofErr w:type="spellEnd"/>
    </w:p>
    <w:p w14:paraId="07A15858" w14:textId="69682407" w:rsidR="002F153A" w:rsidRPr="002F153A" w:rsidRDefault="002F153A" w:rsidP="002F153A">
      <w:pPr>
        <w:widowControl/>
        <w:numPr>
          <w:ilvl w:val="0"/>
          <w:numId w:val="47"/>
        </w:numPr>
        <w:spacing w:after="0" w:line="240" w:lineRule="auto"/>
        <w:rPr>
          <w:rFonts w:cstheme="minorHAnsi"/>
          <w:lang w:val="en-GB"/>
        </w:rPr>
      </w:pPr>
      <w:r w:rsidRPr="002F153A">
        <w:rPr>
          <w:rFonts w:cstheme="minorHAnsi"/>
          <w:lang w:val="en-GB"/>
        </w:rPr>
        <w:t>To take responsibility for all acting companies</w:t>
      </w:r>
      <w:r w:rsidR="004514FE">
        <w:rPr>
          <w:rFonts w:cstheme="minorHAnsi"/>
          <w:lang w:val="en-GB"/>
        </w:rPr>
        <w:t xml:space="preserve"> and musicians</w:t>
      </w:r>
      <w:r w:rsidRPr="002F153A">
        <w:rPr>
          <w:rFonts w:cstheme="minorHAnsi"/>
          <w:lang w:val="en-GB"/>
        </w:rPr>
        <w:t>, including non-professional companies, Youth Theatre and any children or young people performing at Derby Theatre</w:t>
      </w:r>
      <w:r w:rsidR="004514FE">
        <w:rPr>
          <w:rFonts w:cstheme="minorHAnsi"/>
          <w:lang w:val="en-GB"/>
        </w:rPr>
        <w:t>, ensuring</w:t>
      </w:r>
      <w:r w:rsidR="004514FE" w:rsidRPr="004514FE">
        <w:rPr>
          <w:rFonts w:cstheme="minorHAnsi"/>
          <w:lang w:val="en-GB"/>
        </w:rPr>
        <w:t xml:space="preserve"> </w:t>
      </w:r>
      <w:r w:rsidR="004514FE" w:rsidRPr="002F153A">
        <w:rPr>
          <w:rFonts w:cstheme="minorHAnsi"/>
          <w:lang w:val="en-GB"/>
        </w:rPr>
        <w:t>all new starter information is received in a timely manner, and to return them to the Production Assistant</w:t>
      </w:r>
    </w:p>
    <w:p w14:paraId="05A8E54A" w14:textId="70021C1B" w:rsidR="009E5AD8" w:rsidRDefault="009E5AD8" w:rsidP="009E5AD8">
      <w:pPr>
        <w:widowControl/>
        <w:numPr>
          <w:ilvl w:val="0"/>
          <w:numId w:val="47"/>
        </w:numPr>
        <w:spacing w:after="0" w:line="240" w:lineRule="auto"/>
        <w:rPr>
          <w:rFonts w:cstheme="minorHAnsi"/>
          <w:lang w:val="en-GB"/>
        </w:rPr>
      </w:pPr>
      <w:r w:rsidRPr="009E5AD8">
        <w:rPr>
          <w:rFonts w:cstheme="minorHAnsi"/>
          <w:lang w:val="en-GB"/>
        </w:rPr>
        <w:t>To be available for rehearsals, run technical rehearsals and undertake performance duties including at times acting as CSM or DSM as required; ensuring rehearsals and performances run to schedule</w:t>
      </w:r>
    </w:p>
    <w:p w14:paraId="5CDCC776" w14:textId="58EC8B4D" w:rsidR="0072152E" w:rsidRPr="002F153A" w:rsidRDefault="0072152E" w:rsidP="0072152E">
      <w:pPr>
        <w:widowControl/>
        <w:numPr>
          <w:ilvl w:val="0"/>
          <w:numId w:val="47"/>
        </w:numPr>
        <w:spacing w:after="0" w:line="240" w:lineRule="auto"/>
        <w:rPr>
          <w:rFonts w:cstheme="minorHAnsi"/>
          <w:lang w:val="en-GB"/>
        </w:rPr>
      </w:pPr>
      <w:r w:rsidRPr="002F153A">
        <w:rPr>
          <w:rFonts w:cstheme="minorHAnsi"/>
          <w:lang w:val="en-GB"/>
        </w:rPr>
        <w:t>To be responsible for the efficient scheduling of the acting company’s time for rehearsals, performance, learning/publicity calls, costume fittings etc. To ensure that monitoring of overtime hours for actors and musicians hour is properly undertaken, and in line with the current UK Theatre/Union agreements</w:t>
      </w:r>
      <w:r>
        <w:rPr>
          <w:rFonts w:cstheme="minorHAnsi"/>
          <w:lang w:val="en-GB"/>
        </w:rPr>
        <w:t>.</w:t>
      </w:r>
      <w:r w:rsidRPr="002F153A">
        <w:rPr>
          <w:rFonts w:cstheme="minorHAnsi"/>
          <w:lang w:val="en-GB"/>
        </w:rPr>
        <w:t xml:space="preserve"> To ensure that company timesheets are processed accurately</w:t>
      </w:r>
      <w:r>
        <w:rPr>
          <w:rFonts w:cstheme="minorHAnsi"/>
          <w:lang w:val="en-GB"/>
        </w:rPr>
        <w:t xml:space="preserve"> and promptly.</w:t>
      </w:r>
    </w:p>
    <w:p w14:paraId="53C6EDA7" w14:textId="77777777" w:rsidR="002F153A" w:rsidRPr="002F153A" w:rsidRDefault="002F153A" w:rsidP="002F153A">
      <w:pPr>
        <w:widowControl/>
        <w:numPr>
          <w:ilvl w:val="0"/>
          <w:numId w:val="47"/>
        </w:numPr>
        <w:spacing w:after="0" w:line="240" w:lineRule="auto"/>
        <w:rPr>
          <w:rFonts w:cstheme="minorHAnsi"/>
          <w:lang w:val="en-GB"/>
        </w:rPr>
      </w:pPr>
      <w:r w:rsidRPr="002F153A">
        <w:rPr>
          <w:rFonts w:cstheme="minorHAnsi"/>
          <w:lang w:val="en-GB"/>
        </w:rPr>
        <w:t>To ensure any children or young people performing at Derby Theatre are appropriately chaperoned and licensed, as necessary, ensuring all paperwork is in place, prior to the first performance</w:t>
      </w:r>
    </w:p>
    <w:p w14:paraId="1197F6AA" w14:textId="77777777" w:rsidR="002F153A" w:rsidRPr="002F153A" w:rsidRDefault="002F153A" w:rsidP="002F153A">
      <w:pPr>
        <w:widowControl/>
        <w:numPr>
          <w:ilvl w:val="0"/>
          <w:numId w:val="47"/>
        </w:numPr>
        <w:spacing w:after="0" w:line="240" w:lineRule="auto"/>
        <w:rPr>
          <w:rFonts w:cstheme="minorHAnsi"/>
          <w:lang w:val="en-GB"/>
        </w:rPr>
      </w:pPr>
      <w:r w:rsidRPr="002F153A">
        <w:rPr>
          <w:rFonts w:cstheme="minorHAnsi"/>
          <w:lang w:val="en-GB"/>
        </w:rPr>
        <w:t>To undertake the pastoral care of all acting companies working at Derby Theatre, such as coordinating any support or assistance required, e.g. first aid, medical/physio appointments, and ensuring accurate record keeping of any follow-ups required</w:t>
      </w:r>
    </w:p>
    <w:p w14:paraId="482A57CF" w14:textId="58DAD139" w:rsidR="002F153A" w:rsidRPr="004514FE" w:rsidRDefault="002F153A" w:rsidP="002F153A">
      <w:pPr>
        <w:widowControl/>
        <w:numPr>
          <w:ilvl w:val="0"/>
          <w:numId w:val="48"/>
        </w:numPr>
        <w:spacing w:after="0" w:line="240" w:lineRule="auto"/>
        <w:rPr>
          <w:rFonts w:eastAsiaTheme="minorEastAsia" w:cstheme="minorHAnsi"/>
          <w:lang w:val="en-GB"/>
        </w:rPr>
      </w:pPr>
      <w:r w:rsidRPr="004514FE">
        <w:rPr>
          <w:rFonts w:cstheme="minorHAnsi"/>
          <w:lang w:val="en-GB"/>
        </w:rPr>
        <w:t>Liaise with the Production Assistant to ensure that rehearsal room bookings are kept up to date and to ident</w:t>
      </w:r>
      <w:r w:rsidR="004514FE" w:rsidRPr="004514FE">
        <w:rPr>
          <w:rFonts w:cstheme="minorHAnsi"/>
          <w:lang w:val="en-GB"/>
        </w:rPr>
        <w:t>ify where rooms can be released and</w:t>
      </w:r>
      <w:r w:rsidRPr="004514FE">
        <w:rPr>
          <w:rFonts w:cstheme="minorHAnsi"/>
          <w:lang w:val="en-GB"/>
        </w:rPr>
        <w:t xml:space="preserve"> support rehearsal room needs for R&amp;Ds and workshops</w:t>
      </w:r>
    </w:p>
    <w:p w14:paraId="1B777BEA" w14:textId="3725FC91" w:rsidR="002F153A" w:rsidRPr="004514FE" w:rsidRDefault="004514FE" w:rsidP="00763F23">
      <w:pPr>
        <w:widowControl/>
        <w:numPr>
          <w:ilvl w:val="0"/>
          <w:numId w:val="48"/>
        </w:numPr>
        <w:spacing w:after="0" w:line="240" w:lineRule="auto"/>
        <w:rPr>
          <w:rFonts w:eastAsiaTheme="minorEastAsia" w:cstheme="minorHAnsi"/>
          <w:lang w:val="en-GB"/>
        </w:rPr>
      </w:pPr>
      <w:r w:rsidRPr="004514FE">
        <w:rPr>
          <w:rFonts w:cstheme="minorHAnsi"/>
          <w:lang w:val="en-GB"/>
        </w:rPr>
        <w:lastRenderedPageBreak/>
        <w:t>To work with the Production Assistant t</w:t>
      </w:r>
      <w:r w:rsidR="002F153A" w:rsidRPr="004514FE">
        <w:rPr>
          <w:rFonts w:cstheme="minorHAnsi"/>
          <w:lang w:val="en-GB"/>
        </w:rPr>
        <w:t>o ensure rehearsal rooms, dressing rooms and backstage areas are safe, clean, clear and appropriately maintained and prepared for daily activity</w:t>
      </w:r>
    </w:p>
    <w:p w14:paraId="51D98012" w14:textId="77777777" w:rsidR="002F153A" w:rsidRPr="002F153A" w:rsidRDefault="002F153A" w:rsidP="002F153A">
      <w:pPr>
        <w:widowControl/>
        <w:numPr>
          <w:ilvl w:val="0"/>
          <w:numId w:val="48"/>
        </w:numPr>
        <w:spacing w:after="0" w:line="240" w:lineRule="auto"/>
        <w:rPr>
          <w:rFonts w:eastAsiaTheme="minorEastAsia" w:cstheme="minorHAnsi"/>
          <w:lang w:val="en-GB"/>
        </w:rPr>
      </w:pPr>
      <w:r w:rsidRPr="002F153A">
        <w:rPr>
          <w:rFonts w:cstheme="minorHAnsi"/>
          <w:lang w:val="en-GB"/>
        </w:rPr>
        <w:t>To provide stage management support for learning and one-off events for Derby Theatre, co-productions, or third-party hires</w:t>
      </w:r>
    </w:p>
    <w:p w14:paraId="201317FF" w14:textId="252C3EA4" w:rsidR="002F153A" w:rsidRPr="002F153A" w:rsidRDefault="002F153A" w:rsidP="002F153A">
      <w:pPr>
        <w:widowControl/>
        <w:numPr>
          <w:ilvl w:val="0"/>
          <w:numId w:val="48"/>
        </w:numPr>
        <w:spacing w:after="0" w:line="240" w:lineRule="auto"/>
        <w:rPr>
          <w:rFonts w:cstheme="minorHAnsi"/>
          <w:lang w:val="en-GB"/>
        </w:rPr>
      </w:pPr>
      <w:r w:rsidRPr="002F153A">
        <w:rPr>
          <w:rFonts w:cstheme="minorHAnsi"/>
          <w:lang w:val="en-GB"/>
        </w:rPr>
        <w:t>In conjunction with the Box Office and Marketing team, to manage the allocation of company tickets for preview performances and complimentary tickets throughout the run</w:t>
      </w:r>
    </w:p>
    <w:p w14:paraId="51DED728" w14:textId="0FA377C9" w:rsidR="002F153A" w:rsidRPr="0036151D" w:rsidRDefault="002F153A" w:rsidP="005F0745">
      <w:pPr>
        <w:widowControl/>
        <w:numPr>
          <w:ilvl w:val="0"/>
          <w:numId w:val="25"/>
        </w:numPr>
        <w:spacing w:after="0" w:line="240" w:lineRule="auto"/>
        <w:rPr>
          <w:rFonts w:cstheme="minorHAnsi"/>
          <w:lang w:val="en-GB"/>
        </w:rPr>
      </w:pPr>
      <w:r w:rsidRPr="0036151D">
        <w:rPr>
          <w:rFonts w:cstheme="minorHAnsi"/>
          <w:lang w:val="en-GB"/>
        </w:rPr>
        <w:t>To manage and maintain the effective storage of all props and furniture ensuring all departmental equipment is appropriately stored, maintained and serviced as required and keeping good record of equipment and the maintenance thereof</w:t>
      </w:r>
    </w:p>
    <w:p w14:paraId="7289CFD2" w14:textId="01A8D34A" w:rsidR="002F153A" w:rsidRPr="002F153A" w:rsidRDefault="002F153A" w:rsidP="002F153A">
      <w:pPr>
        <w:widowControl/>
        <w:spacing w:after="0" w:line="240" w:lineRule="auto"/>
        <w:rPr>
          <w:rFonts w:cstheme="minorHAnsi"/>
        </w:rPr>
      </w:pPr>
    </w:p>
    <w:p w14:paraId="2BF69EC1" w14:textId="77777777" w:rsidR="002F153A" w:rsidRPr="002F153A" w:rsidRDefault="002F153A" w:rsidP="002F153A">
      <w:pPr>
        <w:widowControl/>
        <w:spacing w:after="0" w:line="240" w:lineRule="auto"/>
        <w:rPr>
          <w:rFonts w:cstheme="minorHAnsi"/>
          <w:b/>
          <w:bCs/>
          <w:lang w:val="en-GB"/>
        </w:rPr>
      </w:pPr>
      <w:r w:rsidRPr="002F153A">
        <w:rPr>
          <w:rFonts w:cstheme="minorHAnsi"/>
          <w:b/>
          <w:bCs/>
          <w:lang w:val="en-GB"/>
        </w:rPr>
        <w:t>Health &amp; Safety</w:t>
      </w:r>
    </w:p>
    <w:p w14:paraId="2F352882" w14:textId="233DF31A" w:rsidR="002F153A" w:rsidRPr="002F153A" w:rsidRDefault="002F153A" w:rsidP="002F153A">
      <w:pPr>
        <w:widowControl/>
        <w:numPr>
          <w:ilvl w:val="0"/>
          <w:numId w:val="36"/>
        </w:numPr>
        <w:spacing w:after="0" w:line="240" w:lineRule="auto"/>
        <w:rPr>
          <w:rFonts w:cstheme="minorHAnsi"/>
          <w:lang w:val="en-GB"/>
        </w:rPr>
      </w:pPr>
      <w:r>
        <w:rPr>
          <w:rFonts w:cstheme="minorHAnsi"/>
          <w:lang w:val="en-GB"/>
        </w:rPr>
        <w:t>Be</w:t>
      </w:r>
      <w:r w:rsidRPr="002F153A">
        <w:rPr>
          <w:rFonts w:cstheme="minorHAnsi"/>
          <w:lang w:val="en-GB"/>
        </w:rPr>
        <w:t xml:space="preserve"> familiar and comply with current Health &amp; Safety regulations rele</w:t>
      </w:r>
      <w:r>
        <w:rPr>
          <w:rFonts w:cstheme="minorHAnsi"/>
          <w:lang w:val="en-GB"/>
        </w:rPr>
        <w:t>vant to the industry and keep</w:t>
      </w:r>
      <w:r w:rsidRPr="002F153A">
        <w:rPr>
          <w:rFonts w:cstheme="minorHAnsi"/>
          <w:lang w:val="en-GB"/>
        </w:rPr>
        <w:t xml:space="preserve"> abreast</w:t>
      </w:r>
      <w:r>
        <w:rPr>
          <w:rFonts w:cstheme="minorHAnsi"/>
          <w:lang w:val="en-GB"/>
        </w:rPr>
        <w:t xml:space="preserve"> of changes to such regulations</w:t>
      </w:r>
    </w:p>
    <w:p w14:paraId="255FC743" w14:textId="6F01AA11" w:rsidR="002F153A" w:rsidRPr="0036151D" w:rsidRDefault="002F153A" w:rsidP="002F153A">
      <w:pPr>
        <w:widowControl/>
        <w:numPr>
          <w:ilvl w:val="0"/>
          <w:numId w:val="36"/>
        </w:numPr>
        <w:spacing w:after="0" w:line="240" w:lineRule="auto"/>
        <w:rPr>
          <w:rFonts w:cstheme="minorHAnsi"/>
          <w:lang w:val="en-GB"/>
        </w:rPr>
      </w:pPr>
      <w:r w:rsidRPr="0036151D">
        <w:rPr>
          <w:rFonts w:cstheme="minorHAnsi"/>
          <w:lang w:val="en-GB"/>
        </w:rPr>
        <w:t>Implement and oversee Health &amp; Safety in all backstage and onstage areas, adhering to the in-house Health &amp; Safety policy and with Health &amp; Safety regulations generally</w:t>
      </w:r>
      <w:r w:rsidR="0036151D" w:rsidRPr="0036151D">
        <w:rPr>
          <w:rFonts w:cstheme="minorHAnsi"/>
          <w:lang w:val="en-GB"/>
        </w:rPr>
        <w:t>, including risk assessments as required</w:t>
      </w:r>
      <w:r w:rsidRPr="0036151D">
        <w:rPr>
          <w:rFonts w:cstheme="minorHAnsi"/>
          <w:lang w:val="en-GB"/>
        </w:rPr>
        <w:t xml:space="preserve">  </w:t>
      </w:r>
    </w:p>
    <w:p w14:paraId="3705A9EE" w14:textId="4DF24E45" w:rsidR="002F153A" w:rsidRPr="0036151D" w:rsidRDefault="002F153A" w:rsidP="00767D0B">
      <w:pPr>
        <w:widowControl/>
        <w:numPr>
          <w:ilvl w:val="0"/>
          <w:numId w:val="36"/>
        </w:numPr>
        <w:spacing w:after="0" w:line="240" w:lineRule="auto"/>
        <w:rPr>
          <w:rFonts w:cstheme="minorHAnsi"/>
          <w:lang w:val="en-GB"/>
        </w:rPr>
      </w:pPr>
      <w:r w:rsidRPr="0036151D">
        <w:rPr>
          <w:rFonts w:cstheme="minorHAnsi"/>
          <w:lang w:val="en-GB"/>
        </w:rPr>
        <w:t>Producing and maintaining any other Health &amp; Safety records relevan</w:t>
      </w:r>
      <w:r w:rsidR="0036151D" w:rsidRPr="0036151D">
        <w:rPr>
          <w:rFonts w:cstheme="minorHAnsi"/>
          <w:lang w:val="en-GB"/>
        </w:rPr>
        <w:t xml:space="preserve">t to the department, </w:t>
      </w:r>
      <w:r w:rsidR="0036151D">
        <w:rPr>
          <w:rFonts w:cstheme="minorHAnsi"/>
          <w:lang w:val="en-GB"/>
        </w:rPr>
        <w:t>ensuring training</w:t>
      </w:r>
      <w:r w:rsidR="0036151D" w:rsidRPr="0036151D">
        <w:rPr>
          <w:rFonts w:cstheme="minorHAnsi"/>
          <w:lang w:val="en-GB"/>
        </w:rPr>
        <w:t xml:space="preserve"> </w:t>
      </w:r>
      <w:r w:rsidRPr="0036151D">
        <w:rPr>
          <w:rFonts w:cstheme="minorHAnsi"/>
          <w:lang w:val="en-GB"/>
        </w:rPr>
        <w:t>records are completed and communicated to staff</w:t>
      </w:r>
    </w:p>
    <w:p w14:paraId="51F75DFC" w14:textId="017349F7" w:rsidR="00372764" w:rsidRPr="002F153A" w:rsidRDefault="002F153A" w:rsidP="002F153A">
      <w:pPr>
        <w:widowControl/>
        <w:numPr>
          <w:ilvl w:val="0"/>
          <w:numId w:val="36"/>
        </w:numPr>
        <w:spacing w:after="0" w:line="240" w:lineRule="auto"/>
        <w:rPr>
          <w:rFonts w:cstheme="minorHAnsi"/>
          <w:lang w:val="en-GB"/>
        </w:rPr>
      </w:pPr>
      <w:r w:rsidRPr="002F153A">
        <w:rPr>
          <w:rFonts w:cstheme="minorHAnsi"/>
          <w:lang w:val="en-GB"/>
        </w:rPr>
        <w:t xml:space="preserve">To liaise with the Head of Production regarding production or building Health &amp; Safety issues that </w:t>
      </w:r>
      <w:r>
        <w:rPr>
          <w:rFonts w:cstheme="minorHAnsi"/>
          <w:lang w:val="en-GB"/>
        </w:rPr>
        <w:t>may affect performing companies</w:t>
      </w:r>
    </w:p>
    <w:p w14:paraId="6EF8D8BF" w14:textId="77777777" w:rsidR="00372764" w:rsidRDefault="00372764" w:rsidP="00861F99">
      <w:pPr>
        <w:pStyle w:val="NoSpacing"/>
        <w:rPr>
          <w:rFonts w:cstheme="minorHAnsi"/>
          <w:bCs/>
        </w:rPr>
      </w:pPr>
    </w:p>
    <w:p w14:paraId="0B28176B" w14:textId="41ACB317" w:rsidR="001A0876" w:rsidRPr="00BA0161" w:rsidRDefault="001A0876" w:rsidP="00057F8E">
      <w:pPr>
        <w:pStyle w:val="NoSpacing"/>
        <w:rPr>
          <w:rFonts w:cstheme="minorHAnsi"/>
        </w:rPr>
      </w:pPr>
      <w:r w:rsidRPr="00BA0161">
        <w:rPr>
          <w:rFonts w:cstheme="minorHAnsi"/>
          <w:b/>
          <w:bCs/>
        </w:rPr>
        <w:t>General</w:t>
      </w:r>
    </w:p>
    <w:p w14:paraId="0CB52A09" w14:textId="156FD30F" w:rsidR="002A258D" w:rsidRPr="002A258D" w:rsidRDefault="002A258D" w:rsidP="002A258D">
      <w:pPr>
        <w:pStyle w:val="ListParagraph"/>
        <w:numPr>
          <w:ilvl w:val="0"/>
          <w:numId w:val="25"/>
        </w:numPr>
        <w:spacing w:after="0" w:line="240" w:lineRule="auto"/>
        <w:rPr>
          <w:rFonts w:cstheme="minorHAnsi"/>
          <w:lang w:val="en-GB"/>
        </w:rPr>
      </w:pPr>
      <w:r w:rsidRPr="002A258D">
        <w:rPr>
          <w:rFonts w:cstheme="minorHAnsi"/>
          <w:lang w:val="en-GB"/>
        </w:rPr>
        <w:t>To actively support and promote Derby Theatre’s Learning Theatre model, including a commitment to engage with the University of Derby’s Theatre-related higher education provision; to contribute to learning opportunities such as work experience, placements, and the theatre’s role as a learning environment</w:t>
      </w:r>
    </w:p>
    <w:p w14:paraId="6F022FD6" w14:textId="77777777" w:rsidR="00FD3EAD" w:rsidRPr="00BA0161" w:rsidRDefault="00FD3EAD" w:rsidP="00FD3EAD">
      <w:pPr>
        <w:pStyle w:val="NoSpacing"/>
        <w:numPr>
          <w:ilvl w:val="0"/>
          <w:numId w:val="25"/>
        </w:numPr>
        <w:rPr>
          <w:rFonts w:cstheme="minorHAnsi"/>
        </w:rPr>
      </w:pPr>
      <w:r>
        <w:rPr>
          <w:rFonts w:cstheme="minorHAnsi"/>
        </w:rPr>
        <w:lastRenderedPageBreak/>
        <w:t xml:space="preserve">To keep </w:t>
      </w:r>
      <w:r w:rsidRPr="00BA0161">
        <w:rPr>
          <w:rFonts w:cstheme="minorHAnsi"/>
        </w:rPr>
        <w:t xml:space="preserve">up to date with developments in </w:t>
      </w:r>
      <w:r>
        <w:rPr>
          <w:rFonts w:cstheme="minorHAnsi"/>
        </w:rPr>
        <w:t>the industry as they relate to your role, and to contribute to the overall development of the department and organisation</w:t>
      </w:r>
    </w:p>
    <w:p w14:paraId="41F2088C" w14:textId="77777777" w:rsidR="00FD3EAD" w:rsidRPr="00BA0161" w:rsidRDefault="00FD3EAD" w:rsidP="00FD3EAD">
      <w:pPr>
        <w:pStyle w:val="NoSpacing"/>
        <w:numPr>
          <w:ilvl w:val="0"/>
          <w:numId w:val="25"/>
        </w:numPr>
        <w:rPr>
          <w:rFonts w:cstheme="minorHAnsi"/>
        </w:rPr>
      </w:pPr>
      <w:r w:rsidRPr="00BA0161">
        <w:rPr>
          <w:rFonts w:cstheme="minorHAnsi"/>
        </w:rPr>
        <w:t>To take an</w:t>
      </w:r>
      <w:r>
        <w:rPr>
          <w:rFonts w:cstheme="minorHAnsi"/>
        </w:rPr>
        <w:t xml:space="preserve"> active role in the team and staff as a whole, and t</w:t>
      </w:r>
      <w:r w:rsidRPr="00BA0161">
        <w:rPr>
          <w:rFonts w:cstheme="minorHAnsi"/>
        </w:rPr>
        <w:t xml:space="preserve">o attend </w:t>
      </w:r>
      <w:r>
        <w:rPr>
          <w:rFonts w:cstheme="minorHAnsi"/>
        </w:rPr>
        <w:t xml:space="preserve">team, </w:t>
      </w:r>
      <w:r w:rsidRPr="00BA0161">
        <w:rPr>
          <w:rFonts w:cstheme="minorHAnsi"/>
        </w:rPr>
        <w:t xml:space="preserve">departmental or </w:t>
      </w:r>
      <w:r>
        <w:rPr>
          <w:rFonts w:cstheme="minorHAnsi"/>
        </w:rPr>
        <w:t>cross-</w:t>
      </w:r>
      <w:r w:rsidRPr="00BA0161">
        <w:rPr>
          <w:rFonts w:cstheme="minorHAnsi"/>
        </w:rPr>
        <w:t>organisatio</w:t>
      </w:r>
      <w:r>
        <w:rPr>
          <w:rFonts w:cstheme="minorHAnsi"/>
        </w:rPr>
        <w:t>n meetings as required</w:t>
      </w:r>
    </w:p>
    <w:p w14:paraId="7D3EBA99" w14:textId="77777777" w:rsidR="00FD3EAD" w:rsidRDefault="00FD3EAD" w:rsidP="00FD3EAD">
      <w:pPr>
        <w:pStyle w:val="ListParagraph"/>
        <w:widowControl/>
        <w:numPr>
          <w:ilvl w:val="0"/>
          <w:numId w:val="25"/>
        </w:numPr>
        <w:spacing w:after="0" w:line="240" w:lineRule="auto"/>
        <w:rPr>
          <w:rFonts w:cstheme="minorHAnsi"/>
        </w:rPr>
      </w:pPr>
      <w:r>
        <w:rPr>
          <w:rFonts w:cstheme="minorHAnsi"/>
        </w:rPr>
        <w:t>To e</w:t>
      </w:r>
      <w:r w:rsidRPr="00BA0161">
        <w:rPr>
          <w:rFonts w:cstheme="minorHAnsi"/>
        </w:rPr>
        <w:t>nsure that Derby Theatre</w:t>
      </w:r>
      <w:r>
        <w:rPr>
          <w:rFonts w:cstheme="minorHAnsi"/>
        </w:rPr>
        <w:t>’s</w:t>
      </w:r>
      <w:r w:rsidRPr="00BA0161">
        <w:rPr>
          <w:rFonts w:cstheme="minorHAnsi"/>
        </w:rPr>
        <w:t xml:space="preserve"> policies, procedures and </w:t>
      </w:r>
      <w:r>
        <w:rPr>
          <w:rFonts w:cstheme="minorHAnsi"/>
        </w:rPr>
        <w:t>values</w:t>
      </w:r>
      <w:r w:rsidRPr="00BA0161">
        <w:rPr>
          <w:rFonts w:cstheme="minorHAnsi"/>
        </w:rPr>
        <w:t xml:space="preserve"> are observed in every</w:t>
      </w:r>
      <w:r>
        <w:rPr>
          <w:rFonts w:cstheme="minorHAnsi"/>
        </w:rPr>
        <w:t xml:space="preserve"> area of the department’s work</w:t>
      </w:r>
    </w:p>
    <w:p w14:paraId="364047A1" w14:textId="77777777" w:rsidR="00FD3EAD" w:rsidRPr="007F75F7" w:rsidRDefault="00FD3EAD" w:rsidP="00FD3EAD">
      <w:pPr>
        <w:pStyle w:val="ListParagraph"/>
        <w:widowControl/>
        <w:numPr>
          <w:ilvl w:val="0"/>
          <w:numId w:val="25"/>
        </w:numPr>
        <w:spacing w:after="0" w:line="240" w:lineRule="auto"/>
        <w:rPr>
          <w:rFonts w:cstheme="minorHAnsi"/>
        </w:rPr>
      </w:pPr>
      <w:r w:rsidRPr="007F75F7">
        <w:rPr>
          <w:rFonts w:cstheme="minorHAnsi"/>
        </w:rPr>
        <w:t>To contribute to the development of departmental policies and practices</w:t>
      </w:r>
      <w:r>
        <w:rPr>
          <w:rFonts w:cstheme="minorHAnsi"/>
        </w:rPr>
        <w:t>.</w:t>
      </w:r>
    </w:p>
    <w:p w14:paraId="5B08BD29" w14:textId="77777777" w:rsidR="00FD3EAD" w:rsidRPr="00BA0161" w:rsidRDefault="00FD3EAD" w:rsidP="00FD3EAD">
      <w:pPr>
        <w:pStyle w:val="NoSpacing"/>
        <w:numPr>
          <w:ilvl w:val="0"/>
          <w:numId w:val="25"/>
        </w:numPr>
        <w:rPr>
          <w:rFonts w:eastAsia="Times New Roman" w:cstheme="minorHAnsi"/>
        </w:rPr>
      </w:pPr>
      <w:r w:rsidRPr="00BA0161">
        <w:rPr>
          <w:rStyle w:val="emailstyle15"/>
          <w:rFonts w:eastAsia="Times New Roman" w:cstheme="minorHAnsi"/>
        </w:rPr>
        <w:t>To act always in the best interests of Derby Theatre</w:t>
      </w:r>
      <w:r>
        <w:rPr>
          <w:rStyle w:val="emailstyle15"/>
          <w:rFonts w:eastAsia="Times New Roman" w:cstheme="minorHAnsi"/>
        </w:rPr>
        <w:t>, protecting intellectual property and confidential information at all times</w:t>
      </w:r>
    </w:p>
    <w:p w14:paraId="794DA748" w14:textId="16E2C93E" w:rsidR="00FD3EAD" w:rsidRDefault="00FD3EAD" w:rsidP="00FD3EAD">
      <w:pPr>
        <w:pStyle w:val="NoSpacing"/>
        <w:numPr>
          <w:ilvl w:val="0"/>
          <w:numId w:val="25"/>
        </w:numPr>
        <w:rPr>
          <w:rFonts w:eastAsia="Times New Roman" w:cstheme="minorHAnsi"/>
        </w:rPr>
      </w:pPr>
      <w:r w:rsidRPr="00BA0161">
        <w:rPr>
          <w:rFonts w:eastAsia="Times New Roman" w:cstheme="minorHAnsi"/>
        </w:rPr>
        <w:t>To carry out any other</w:t>
      </w:r>
      <w:r>
        <w:rPr>
          <w:rFonts w:eastAsia="Times New Roman" w:cstheme="minorHAnsi"/>
        </w:rPr>
        <w:t xml:space="preserve"> </w:t>
      </w:r>
      <w:r w:rsidRPr="00BA0161">
        <w:rPr>
          <w:rFonts w:eastAsia="Times New Roman" w:cstheme="minorHAnsi"/>
        </w:rPr>
        <w:t xml:space="preserve">duties as </w:t>
      </w:r>
      <w:r>
        <w:rPr>
          <w:rFonts w:eastAsia="Times New Roman" w:cstheme="minorHAnsi"/>
        </w:rPr>
        <w:t>may reasonably be</w:t>
      </w:r>
      <w:r w:rsidRPr="00BA0161">
        <w:rPr>
          <w:rFonts w:eastAsia="Times New Roman" w:cstheme="minorHAnsi"/>
        </w:rPr>
        <w:t xml:space="preserve"> required</w:t>
      </w:r>
      <w:r>
        <w:rPr>
          <w:rFonts w:eastAsia="Times New Roman" w:cstheme="minorHAnsi"/>
        </w:rPr>
        <w:t xml:space="preserve"> from time to time, commensu</w:t>
      </w:r>
      <w:r w:rsidR="00AF707A">
        <w:rPr>
          <w:rFonts w:eastAsia="Times New Roman" w:cstheme="minorHAnsi"/>
        </w:rPr>
        <w:t>rate with the level of the post</w:t>
      </w:r>
    </w:p>
    <w:p w14:paraId="331769BF" w14:textId="77777777" w:rsidR="00FD3EAD" w:rsidRDefault="00FD3EAD" w:rsidP="00FD3EAD">
      <w:pPr>
        <w:pStyle w:val="NoSpacing"/>
        <w:numPr>
          <w:ilvl w:val="0"/>
          <w:numId w:val="25"/>
        </w:numPr>
        <w:rPr>
          <w:rFonts w:eastAsia="Times New Roman" w:cstheme="minorHAnsi"/>
        </w:rPr>
      </w:pPr>
      <w:r>
        <w:rPr>
          <w:rFonts w:eastAsia="Times New Roman" w:cstheme="minorHAnsi"/>
        </w:rPr>
        <w:t>We expect all Derby Theatre</w:t>
      </w:r>
      <w:r w:rsidRPr="00C41A64">
        <w:rPr>
          <w:rFonts w:eastAsia="Times New Roman" w:cstheme="minorHAnsi"/>
        </w:rPr>
        <w:t xml:space="preserve"> staff </w:t>
      </w:r>
      <w:r>
        <w:rPr>
          <w:rFonts w:eastAsia="Times New Roman" w:cstheme="minorHAnsi"/>
        </w:rPr>
        <w:t xml:space="preserve">to </w:t>
      </w:r>
      <w:r w:rsidRPr="00C41A64">
        <w:rPr>
          <w:rFonts w:eastAsia="Times New Roman" w:cstheme="minorHAnsi"/>
        </w:rPr>
        <w:t xml:space="preserve">work in a flexible manner </w:t>
      </w:r>
      <w:r>
        <w:rPr>
          <w:rFonts w:eastAsia="Times New Roman" w:cstheme="minorHAnsi"/>
        </w:rPr>
        <w:t>to effectively deliver</w:t>
      </w:r>
      <w:r w:rsidRPr="00C41A64">
        <w:rPr>
          <w:rFonts w:eastAsia="Times New Roman" w:cstheme="minorHAnsi"/>
        </w:rPr>
        <w:t xml:space="preserve"> their </w:t>
      </w:r>
      <w:r>
        <w:rPr>
          <w:rFonts w:eastAsia="Times New Roman" w:cstheme="minorHAnsi"/>
        </w:rPr>
        <w:t>role</w:t>
      </w:r>
      <w:r w:rsidRPr="00C41A64">
        <w:rPr>
          <w:rFonts w:eastAsia="Times New Roman" w:cstheme="minorHAnsi"/>
        </w:rPr>
        <w:t xml:space="preserve"> and in line with the objectives of the co</w:t>
      </w:r>
      <w:r>
        <w:rPr>
          <w:rFonts w:eastAsia="Times New Roman" w:cstheme="minorHAnsi"/>
        </w:rPr>
        <w:t>mpany, including the Learning Theatre model, Equality and Diversity, and Sustainability</w:t>
      </w:r>
    </w:p>
    <w:p w14:paraId="3AF518A1" w14:textId="3F967EDF" w:rsidR="00C41A64" w:rsidRPr="00FD3EAD" w:rsidRDefault="00FD3EAD" w:rsidP="00FD3EAD">
      <w:pPr>
        <w:pStyle w:val="NoSpacing"/>
        <w:numPr>
          <w:ilvl w:val="0"/>
          <w:numId w:val="25"/>
        </w:numPr>
        <w:rPr>
          <w:rFonts w:eastAsia="Times New Roman" w:cstheme="minorHAnsi"/>
        </w:rPr>
      </w:pPr>
      <w:r>
        <w:rPr>
          <w:rFonts w:eastAsia="Times New Roman" w:cstheme="minorHAnsi"/>
        </w:rPr>
        <w:t>T</w:t>
      </w:r>
      <w:r w:rsidRPr="00C41A64">
        <w:rPr>
          <w:rFonts w:eastAsia="Times New Roman" w:cstheme="minorHAnsi"/>
        </w:rPr>
        <w:t xml:space="preserve">he job description for this position may be reviewed and amended to incorporate the future needs of the department and the </w:t>
      </w:r>
      <w:r>
        <w:rPr>
          <w:rFonts w:eastAsia="Times New Roman" w:cstheme="minorHAnsi"/>
        </w:rPr>
        <w:t>organisation</w:t>
      </w:r>
    </w:p>
    <w:p w14:paraId="35415A73" w14:textId="77777777" w:rsidR="00057F8E" w:rsidRPr="00BA0161" w:rsidRDefault="00057F8E" w:rsidP="00057F8E">
      <w:pPr>
        <w:widowControl/>
        <w:spacing w:after="0" w:line="240" w:lineRule="auto"/>
        <w:rPr>
          <w:rFonts w:cstheme="minorHAnsi"/>
        </w:rPr>
      </w:pPr>
    </w:p>
    <w:p w14:paraId="2DC44158" w14:textId="21817616" w:rsidR="001A0876" w:rsidRPr="00BA0161" w:rsidRDefault="001A0876" w:rsidP="005C57CE">
      <w:pPr>
        <w:pStyle w:val="NoSpacing"/>
        <w:rPr>
          <w:rFonts w:cstheme="minorHAnsi"/>
        </w:rPr>
      </w:pPr>
      <w:r w:rsidRPr="00BA0161">
        <w:rPr>
          <w:rFonts w:cstheme="minorHAnsi"/>
        </w:rPr>
        <w:t xml:space="preserve">This job description is </w:t>
      </w:r>
      <w:r w:rsidR="007F75F7">
        <w:rPr>
          <w:rFonts w:cstheme="minorHAnsi"/>
        </w:rPr>
        <w:t xml:space="preserve">intended as </w:t>
      </w:r>
      <w:r w:rsidRPr="00BA0161">
        <w:rPr>
          <w:rFonts w:cstheme="minorHAnsi"/>
        </w:rPr>
        <w:t xml:space="preserve">a guide to the nature of the </w:t>
      </w:r>
      <w:r w:rsidR="005C57CE" w:rsidRPr="00BA0161">
        <w:rPr>
          <w:rFonts w:cstheme="minorHAnsi"/>
        </w:rPr>
        <w:t>work required of this position, i</w:t>
      </w:r>
      <w:r w:rsidRPr="00BA0161">
        <w:rPr>
          <w:rFonts w:cstheme="minorHAnsi"/>
        </w:rPr>
        <w:t xml:space="preserve">t is neither wholly comprehensive nor restrictive and </w:t>
      </w:r>
      <w:r w:rsidR="005C57CE" w:rsidRPr="00BA0161">
        <w:rPr>
          <w:rFonts w:cstheme="minorHAnsi"/>
        </w:rPr>
        <w:t>is subject to review.</w:t>
      </w:r>
      <w:r w:rsidRPr="00BA0161">
        <w:rPr>
          <w:rFonts w:cstheme="minorHAnsi"/>
        </w:rPr>
        <w:t xml:space="preserve">              </w:t>
      </w:r>
    </w:p>
    <w:p w14:paraId="5D0BA469" w14:textId="77777777" w:rsidR="001A0876" w:rsidRPr="00BA0161" w:rsidRDefault="001A0876" w:rsidP="001A0876">
      <w:pPr>
        <w:pStyle w:val="NoSpacing"/>
        <w:rPr>
          <w:rFonts w:cstheme="minorHAnsi"/>
        </w:rPr>
      </w:pPr>
    </w:p>
    <w:p w14:paraId="5152A94F" w14:textId="3A41806F" w:rsidR="00411C85" w:rsidRPr="00BA0161" w:rsidRDefault="008762D0" w:rsidP="001325F0">
      <w:pPr>
        <w:rPr>
          <w:rFonts w:eastAsia="Arial" w:cstheme="minorHAnsi"/>
          <w:b/>
          <w:bCs/>
        </w:rPr>
      </w:pPr>
      <w:r w:rsidRPr="00BA0161">
        <w:rPr>
          <w:rFonts w:cstheme="minorHAnsi"/>
          <w:b/>
          <w:bCs/>
        </w:rPr>
        <w:br w:type="page"/>
      </w:r>
    </w:p>
    <w:p w14:paraId="445DFC0F" w14:textId="61555B4B" w:rsidR="00D354D9" w:rsidRPr="00BA0161" w:rsidRDefault="002F153A" w:rsidP="00D354D9">
      <w:pPr>
        <w:spacing w:after="0" w:line="240" w:lineRule="auto"/>
        <w:ind w:right="-20"/>
        <w:rPr>
          <w:rFonts w:eastAsia="Arial" w:cstheme="minorHAnsi"/>
          <w:b/>
          <w:bCs/>
          <w:spacing w:val="-1"/>
        </w:rPr>
      </w:pPr>
      <w:r>
        <w:rPr>
          <w:rFonts w:eastAsia="Arial" w:cstheme="minorHAnsi"/>
          <w:b/>
          <w:bCs/>
          <w:spacing w:val="-1"/>
        </w:rPr>
        <w:lastRenderedPageBreak/>
        <w:t>COMPANY &amp; STAGE MANAGER</w:t>
      </w:r>
    </w:p>
    <w:p w14:paraId="649BAA75" w14:textId="77777777" w:rsidR="00D354D9" w:rsidRDefault="00D354D9" w:rsidP="00411C85">
      <w:pPr>
        <w:spacing w:before="55" w:after="0" w:line="240" w:lineRule="auto"/>
        <w:ind w:right="-20"/>
        <w:rPr>
          <w:rFonts w:eastAsia="Arial" w:cstheme="minorHAnsi"/>
          <w:b/>
          <w:bCs/>
        </w:rPr>
      </w:pPr>
    </w:p>
    <w:p w14:paraId="49BAC29D" w14:textId="77777777" w:rsidR="00DA0660" w:rsidRDefault="00DA0660" w:rsidP="00411C85">
      <w:pPr>
        <w:spacing w:before="55" w:after="0" w:line="240" w:lineRule="auto"/>
        <w:ind w:right="-20"/>
        <w:rPr>
          <w:rFonts w:eastAsia="Arial" w:cstheme="minorHAnsi"/>
          <w:b/>
          <w:bCs/>
        </w:rPr>
      </w:pPr>
    </w:p>
    <w:p w14:paraId="166C0F38" w14:textId="77777777" w:rsidR="00411C85" w:rsidRPr="00D354D9" w:rsidRDefault="00411C85" w:rsidP="00411C85">
      <w:pPr>
        <w:spacing w:before="55" w:after="0" w:line="240" w:lineRule="auto"/>
        <w:ind w:right="-20"/>
        <w:rPr>
          <w:rFonts w:eastAsia="Arial" w:cstheme="minorHAnsi"/>
          <w:sz w:val="28"/>
          <w:szCs w:val="28"/>
        </w:rPr>
      </w:pPr>
      <w:r w:rsidRPr="00D354D9">
        <w:rPr>
          <w:rFonts w:eastAsia="Arial" w:cstheme="minorHAnsi"/>
          <w:b/>
          <w:bCs/>
          <w:sz w:val="28"/>
          <w:szCs w:val="28"/>
        </w:rPr>
        <w:t>PERSON SPECIFICATION</w:t>
      </w:r>
    </w:p>
    <w:p w14:paraId="3265A854" w14:textId="77777777" w:rsidR="00411C85" w:rsidRDefault="00411C85" w:rsidP="00411C85">
      <w:pPr>
        <w:spacing w:after="0" w:line="240" w:lineRule="auto"/>
        <w:ind w:right="-20"/>
        <w:rPr>
          <w:rFonts w:eastAsia="Arial" w:cstheme="minorHAnsi"/>
          <w:b/>
          <w:bCs/>
          <w:spacing w:val="-1"/>
        </w:rPr>
      </w:pPr>
    </w:p>
    <w:p w14:paraId="1CC8D1BC" w14:textId="77777777" w:rsidR="00DA0660" w:rsidRPr="00BA0161" w:rsidRDefault="00DA0660" w:rsidP="00411C85">
      <w:pPr>
        <w:spacing w:after="0" w:line="240" w:lineRule="auto"/>
        <w:ind w:right="-20"/>
        <w:rPr>
          <w:rFonts w:eastAsia="Arial" w:cstheme="minorHAnsi"/>
          <w:b/>
          <w:bCs/>
          <w:spacing w:val="-1"/>
        </w:rPr>
      </w:pPr>
    </w:p>
    <w:tbl>
      <w:tblPr>
        <w:tblStyle w:val="TableGrid"/>
        <w:tblW w:w="9895" w:type="dxa"/>
        <w:tblInd w:w="-431" w:type="dxa"/>
        <w:tblLayout w:type="fixed"/>
        <w:tblLook w:val="04A0" w:firstRow="1" w:lastRow="0" w:firstColumn="1" w:lastColumn="0" w:noHBand="0" w:noVBand="1"/>
      </w:tblPr>
      <w:tblGrid>
        <w:gridCol w:w="6238"/>
        <w:gridCol w:w="1276"/>
        <w:gridCol w:w="2381"/>
      </w:tblGrid>
      <w:tr w:rsidR="00372764" w:rsidRPr="00E54539" w14:paraId="522116C0" w14:textId="77777777" w:rsidTr="00DE008E">
        <w:tc>
          <w:tcPr>
            <w:tcW w:w="6238" w:type="dxa"/>
          </w:tcPr>
          <w:p w14:paraId="7F4E4BD7" w14:textId="77777777" w:rsidR="00372764" w:rsidRPr="00FB39E4" w:rsidRDefault="00372764" w:rsidP="00DE008E">
            <w:pPr>
              <w:ind w:right="-20"/>
              <w:rPr>
                <w:rFonts w:eastAsia="Arial" w:cstheme="minorHAnsi"/>
                <w:b/>
                <w:bCs/>
                <w:spacing w:val="-1"/>
                <w:sz w:val="24"/>
                <w:szCs w:val="24"/>
              </w:rPr>
            </w:pPr>
            <w:r w:rsidRPr="00FB39E4">
              <w:rPr>
                <w:rFonts w:eastAsia="Arial" w:cstheme="minorHAnsi"/>
                <w:b/>
                <w:bCs/>
                <w:spacing w:val="-1"/>
                <w:sz w:val="24"/>
                <w:szCs w:val="24"/>
              </w:rPr>
              <w:t>Criteria</w:t>
            </w:r>
          </w:p>
        </w:tc>
        <w:tc>
          <w:tcPr>
            <w:tcW w:w="1276" w:type="dxa"/>
          </w:tcPr>
          <w:p w14:paraId="79C07342" w14:textId="77777777" w:rsidR="00372764" w:rsidRPr="008130CD" w:rsidRDefault="00372764" w:rsidP="00DE008E">
            <w:pPr>
              <w:ind w:right="-20"/>
              <w:rPr>
                <w:rFonts w:eastAsia="Arial" w:cstheme="minorHAnsi"/>
                <w:b/>
                <w:bCs/>
                <w:spacing w:val="-1"/>
                <w:sz w:val="24"/>
                <w:szCs w:val="24"/>
              </w:rPr>
            </w:pPr>
            <w:r w:rsidRPr="008130CD">
              <w:rPr>
                <w:rFonts w:eastAsia="Arial" w:cstheme="minorHAnsi"/>
                <w:b/>
                <w:bCs/>
                <w:spacing w:val="-1"/>
                <w:sz w:val="24"/>
                <w:szCs w:val="24"/>
              </w:rPr>
              <w:t>Essential/Desirable</w:t>
            </w:r>
          </w:p>
        </w:tc>
        <w:tc>
          <w:tcPr>
            <w:tcW w:w="2381" w:type="dxa"/>
          </w:tcPr>
          <w:p w14:paraId="6712AA6D" w14:textId="77777777" w:rsidR="00372764" w:rsidRPr="00E54539" w:rsidRDefault="00372764" w:rsidP="00DE008E">
            <w:pPr>
              <w:ind w:right="-20"/>
              <w:rPr>
                <w:rFonts w:eastAsia="Arial" w:cstheme="minorHAnsi"/>
                <w:b/>
                <w:bCs/>
                <w:spacing w:val="-1"/>
                <w:sz w:val="24"/>
                <w:szCs w:val="24"/>
              </w:rPr>
            </w:pPr>
            <w:r w:rsidRPr="00E54539">
              <w:rPr>
                <w:rFonts w:eastAsia="Arial" w:cstheme="minorHAnsi"/>
                <w:b/>
                <w:bCs/>
                <w:spacing w:val="-1"/>
                <w:sz w:val="24"/>
                <w:szCs w:val="24"/>
              </w:rPr>
              <w:t xml:space="preserve">Method of Assessment </w:t>
            </w:r>
          </w:p>
        </w:tc>
      </w:tr>
      <w:tr w:rsidR="002D22EC" w:rsidRPr="00E54539" w14:paraId="270CB3D9" w14:textId="77777777" w:rsidTr="002D22EC">
        <w:tc>
          <w:tcPr>
            <w:tcW w:w="6238" w:type="dxa"/>
            <w:shd w:val="clear" w:color="auto" w:fill="D9D9D9" w:themeFill="background1" w:themeFillShade="D9"/>
          </w:tcPr>
          <w:p w14:paraId="3B88416F" w14:textId="2D5C502B" w:rsidR="002D22EC" w:rsidRPr="00FB39E4" w:rsidRDefault="002D22EC" w:rsidP="00DE008E">
            <w:pPr>
              <w:ind w:right="-20"/>
              <w:rPr>
                <w:rFonts w:eastAsia="Arial" w:cstheme="minorHAnsi"/>
                <w:b/>
                <w:bCs/>
                <w:spacing w:val="-1"/>
                <w:sz w:val="24"/>
                <w:szCs w:val="24"/>
              </w:rPr>
            </w:pPr>
            <w:r w:rsidRPr="00FB39E4">
              <w:rPr>
                <w:rFonts w:eastAsia="Arial" w:cstheme="minorHAnsi"/>
                <w:b/>
                <w:bCs/>
                <w:spacing w:val="-1"/>
                <w:sz w:val="24"/>
                <w:szCs w:val="24"/>
              </w:rPr>
              <w:t>Knowledge and Skills</w:t>
            </w:r>
          </w:p>
        </w:tc>
        <w:tc>
          <w:tcPr>
            <w:tcW w:w="1276" w:type="dxa"/>
            <w:shd w:val="clear" w:color="auto" w:fill="D9D9D9" w:themeFill="background1" w:themeFillShade="D9"/>
          </w:tcPr>
          <w:p w14:paraId="754315CA" w14:textId="77777777" w:rsidR="002D22EC" w:rsidRPr="008130CD" w:rsidRDefault="002D22EC" w:rsidP="00DE008E">
            <w:pPr>
              <w:ind w:right="-20"/>
              <w:rPr>
                <w:rFonts w:eastAsia="Arial" w:cstheme="minorHAnsi"/>
                <w:b/>
                <w:bCs/>
                <w:spacing w:val="-1"/>
                <w:sz w:val="24"/>
                <w:szCs w:val="24"/>
              </w:rPr>
            </w:pPr>
          </w:p>
        </w:tc>
        <w:tc>
          <w:tcPr>
            <w:tcW w:w="2381" w:type="dxa"/>
            <w:shd w:val="clear" w:color="auto" w:fill="D9D9D9" w:themeFill="background1" w:themeFillShade="D9"/>
          </w:tcPr>
          <w:p w14:paraId="29A7D7C0" w14:textId="77777777" w:rsidR="002D22EC" w:rsidRPr="00E54539" w:rsidRDefault="002D22EC" w:rsidP="00DE008E">
            <w:pPr>
              <w:ind w:right="-20"/>
              <w:rPr>
                <w:rFonts w:eastAsia="Arial" w:cstheme="minorHAnsi"/>
                <w:b/>
                <w:bCs/>
                <w:spacing w:val="-1"/>
                <w:sz w:val="24"/>
                <w:szCs w:val="24"/>
              </w:rPr>
            </w:pPr>
          </w:p>
        </w:tc>
      </w:tr>
      <w:tr w:rsidR="00372764" w:rsidRPr="00E54539" w14:paraId="783DA0D6" w14:textId="77777777" w:rsidTr="00DE008E">
        <w:tc>
          <w:tcPr>
            <w:tcW w:w="6238" w:type="dxa"/>
          </w:tcPr>
          <w:p w14:paraId="22FD8E00" w14:textId="77777777" w:rsidR="002F153A" w:rsidRPr="00FB39E4" w:rsidRDefault="002F153A" w:rsidP="002F153A">
            <w:pPr>
              <w:pStyle w:val="NoSpacing"/>
              <w:rPr>
                <w:sz w:val="24"/>
                <w:szCs w:val="24"/>
              </w:rPr>
            </w:pPr>
            <w:r w:rsidRPr="00FB39E4">
              <w:rPr>
                <w:sz w:val="24"/>
                <w:szCs w:val="24"/>
              </w:rPr>
              <w:t>Excellent IT and computer skills</w:t>
            </w:r>
          </w:p>
          <w:p w14:paraId="7B7BCB5C" w14:textId="77777777" w:rsidR="00372764" w:rsidRPr="00FB39E4" w:rsidRDefault="00372764" w:rsidP="00372764">
            <w:pPr>
              <w:keepLines/>
              <w:widowControl/>
              <w:jc w:val="both"/>
              <w:rPr>
                <w:rFonts w:eastAsia="Arial" w:cstheme="minorHAnsi"/>
                <w:b/>
                <w:bCs/>
                <w:spacing w:val="-1"/>
                <w:sz w:val="24"/>
                <w:szCs w:val="24"/>
              </w:rPr>
            </w:pPr>
          </w:p>
        </w:tc>
        <w:tc>
          <w:tcPr>
            <w:tcW w:w="1276" w:type="dxa"/>
          </w:tcPr>
          <w:p w14:paraId="573577C4" w14:textId="36EB89DB" w:rsidR="00372764" w:rsidRPr="008130CD" w:rsidRDefault="007B1098"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3940710C" w14:textId="362B2FA7" w:rsidR="00372764" w:rsidRPr="00E54539" w:rsidRDefault="00EE6952" w:rsidP="00EE6952">
            <w:pPr>
              <w:ind w:right="-20"/>
              <w:rPr>
                <w:rFonts w:eastAsia="Arial" w:cstheme="minorHAnsi"/>
                <w:bCs/>
                <w:spacing w:val="-1"/>
                <w:sz w:val="24"/>
                <w:szCs w:val="24"/>
              </w:rPr>
            </w:pPr>
            <w:r>
              <w:rPr>
                <w:rFonts w:eastAsia="Arial" w:cstheme="minorHAnsi"/>
                <w:bCs/>
                <w:spacing w:val="-1"/>
                <w:sz w:val="24"/>
                <w:szCs w:val="24"/>
              </w:rPr>
              <w:t>Application</w:t>
            </w:r>
          </w:p>
        </w:tc>
      </w:tr>
      <w:tr w:rsidR="00372764" w:rsidRPr="00E54539" w14:paraId="7C084CC3" w14:textId="77777777" w:rsidTr="002D22EC">
        <w:trPr>
          <w:trHeight w:val="602"/>
        </w:trPr>
        <w:tc>
          <w:tcPr>
            <w:tcW w:w="6238" w:type="dxa"/>
          </w:tcPr>
          <w:p w14:paraId="6F503CE2" w14:textId="1CDAA627" w:rsidR="00372764" w:rsidRPr="00AE5C5F" w:rsidRDefault="002F153A" w:rsidP="00DE008E">
            <w:pPr>
              <w:pStyle w:val="NoSpacing"/>
              <w:rPr>
                <w:sz w:val="24"/>
                <w:szCs w:val="24"/>
              </w:rPr>
            </w:pPr>
            <w:r w:rsidRPr="00FB39E4">
              <w:rPr>
                <w:sz w:val="24"/>
                <w:szCs w:val="24"/>
              </w:rPr>
              <w:t>Demonstrable knowledge of Health and Safety legislation, procedures and policies</w:t>
            </w:r>
          </w:p>
        </w:tc>
        <w:tc>
          <w:tcPr>
            <w:tcW w:w="1276" w:type="dxa"/>
          </w:tcPr>
          <w:p w14:paraId="743C8FC7" w14:textId="7BE3CDD4" w:rsidR="00372764" w:rsidRPr="008130CD" w:rsidRDefault="007B1098"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5264B1DD" w14:textId="0F94ACC1" w:rsidR="00372764" w:rsidRPr="00E54539" w:rsidRDefault="002D22EC" w:rsidP="00EE6952">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7B1098" w:rsidRPr="00E54539" w14:paraId="138AC4F7" w14:textId="77777777" w:rsidTr="00591808">
        <w:tc>
          <w:tcPr>
            <w:tcW w:w="6238" w:type="dxa"/>
          </w:tcPr>
          <w:p w14:paraId="7114C915" w14:textId="77777777" w:rsidR="007B1098" w:rsidRPr="00FB39E4" w:rsidRDefault="007B1098" w:rsidP="00591808">
            <w:pPr>
              <w:pStyle w:val="NoSpacing"/>
              <w:rPr>
                <w:sz w:val="24"/>
                <w:szCs w:val="24"/>
              </w:rPr>
            </w:pPr>
            <w:r w:rsidRPr="00FB39E4">
              <w:rPr>
                <w:sz w:val="24"/>
                <w:szCs w:val="24"/>
              </w:rPr>
              <w:t>Working with and implementation of the UK Theatre/Equity Subsidised Repertory Agreement</w:t>
            </w:r>
          </w:p>
        </w:tc>
        <w:tc>
          <w:tcPr>
            <w:tcW w:w="1276" w:type="dxa"/>
          </w:tcPr>
          <w:p w14:paraId="45732AC2" w14:textId="044D98CE" w:rsidR="007B1098" w:rsidRDefault="007B1098" w:rsidP="00591808">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6E3C1F54" w14:textId="77777777" w:rsidR="007B1098" w:rsidRPr="00AE5C5F" w:rsidRDefault="007B1098" w:rsidP="00591808">
            <w:pPr>
              <w:ind w:right="-20"/>
              <w:rPr>
                <w:rFonts w:eastAsia="Arial" w:cstheme="minorHAnsi"/>
                <w:bCs/>
                <w:spacing w:val="-1"/>
                <w:sz w:val="24"/>
                <w:szCs w:val="24"/>
              </w:rPr>
            </w:pPr>
            <w:r w:rsidRPr="00AE5C5F">
              <w:rPr>
                <w:rFonts w:eastAsia="Arial" w:cstheme="minorHAnsi"/>
                <w:bCs/>
                <w:spacing w:val="-1"/>
                <w:sz w:val="24"/>
                <w:szCs w:val="24"/>
              </w:rPr>
              <w:t>Application, interview, task</w:t>
            </w:r>
          </w:p>
        </w:tc>
      </w:tr>
      <w:tr w:rsidR="007B1098" w:rsidRPr="00E54539" w14:paraId="44346EEB" w14:textId="77777777" w:rsidTr="001F2E00">
        <w:tc>
          <w:tcPr>
            <w:tcW w:w="6238" w:type="dxa"/>
          </w:tcPr>
          <w:p w14:paraId="053849D8" w14:textId="77777777" w:rsidR="007B1098" w:rsidRPr="00FB39E4" w:rsidRDefault="007B1098" w:rsidP="001F2E00">
            <w:pPr>
              <w:pStyle w:val="NoSpacing"/>
              <w:rPr>
                <w:sz w:val="24"/>
                <w:szCs w:val="24"/>
              </w:rPr>
            </w:pPr>
            <w:r w:rsidRPr="00FB39E4">
              <w:rPr>
                <w:sz w:val="24"/>
                <w:szCs w:val="24"/>
              </w:rPr>
              <w:t>Full UK driving licence</w:t>
            </w:r>
          </w:p>
          <w:p w14:paraId="5B759140" w14:textId="77777777" w:rsidR="007B1098" w:rsidRPr="00FB39E4" w:rsidRDefault="007B1098" w:rsidP="001F2E00">
            <w:pPr>
              <w:pStyle w:val="NoSpacing"/>
              <w:rPr>
                <w:sz w:val="24"/>
                <w:szCs w:val="24"/>
              </w:rPr>
            </w:pPr>
          </w:p>
        </w:tc>
        <w:tc>
          <w:tcPr>
            <w:tcW w:w="1276" w:type="dxa"/>
          </w:tcPr>
          <w:p w14:paraId="48521D6A" w14:textId="03D9EF72" w:rsidR="007B1098" w:rsidRDefault="007B1098" w:rsidP="001F2E00">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113F4B32" w14:textId="77777777" w:rsidR="007B1098" w:rsidRDefault="007B1098" w:rsidP="001F2E00">
            <w:pPr>
              <w:ind w:right="-20"/>
              <w:rPr>
                <w:rFonts w:eastAsia="Arial" w:cstheme="minorHAnsi"/>
                <w:bCs/>
                <w:spacing w:val="-1"/>
                <w:sz w:val="24"/>
                <w:szCs w:val="24"/>
              </w:rPr>
            </w:pPr>
            <w:r w:rsidRPr="00AE5C5F">
              <w:rPr>
                <w:rFonts w:eastAsia="Arial" w:cstheme="minorHAnsi"/>
                <w:bCs/>
                <w:spacing w:val="-1"/>
                <w:sz w:val="24"/>
                <w:szCs w:val="24"/>
              </w:rPr>
              <w:t>Application</w:t>
            </w:r>
            <w:r>
              <w:rPr>
                <w:rFonts w:eastAsia="Arial" w:cstheme="minorHAnsi"/>
                <w:bCs/>
                <w:spacing w:val="-1"/>
                <w:sz w:val="24"/>
                <w:szCs w:val="24"/>
              </w:rPr>
              <w:t>, documents</w:t>
            </w:r>
          </w:p>
        </w:tc>
      </w:tr>
      <w:tr w:rsidR="00372764" w:rsidRPr="00E54539" w14:paraId="0EFA6D9D" w14:textId="77777777" w:rsidTr="002D22EC">
        <w:trPr>
          <w:trHeight w:val="568"/>
        </w:trPr>
        <w:tc>
          <w:tcPr>
            <w:tcW w:w="6238" w:type="dxa"/>
          </w:tcPr>
          <w:p w14:paraId="74F35F83" w14:textId="77777777" w:rsidR="002F153A" w:rsidRPr="00FB39E4" w:rsidRDefault="002F153A" w:rsidP="002F153A">
            <w:pPr>
              <w:pStyle w:val="NoSpacing"/>
              <w:rPr>
                <w:sz w:val="24"/>
                <w:szCs w:val="24"/>
              </w:rPr>
            </w:pPr>
            <w:r w:rsidRPr="00FB39E4">
              <w:rPr>
                <w:sz w:val="24"/>
                <w:szCs w:val="24"/>
              </w:rPr>
              <w:t>Recognised qualification in Health &amp; Safety</w:t>
            </w:r>
          </w:p>
          <w:p w14:paraId="6575E11B" w14:textId="389FF31B" w:rsidR="00372764" w:rsidRPr="00FB39E4" w:rsidRDefault="00372764" w:rsidP="00DE008E">
            <w:pPr>
              <w:keepLines/>
              <w:widowControl/>
              <w:jc w:val="both"/>
              <w:rPr>
                <w:rFonts w:cstheme="minorHAnsi"/>
                <w:sz w:val="24"/>
                <w:szCs w:val="24"/>
              </w:rPr>
            </w:pPr>
          </w:p>
        </w:tc>
        <w:tc>
          <w:tcPr>
            <w:tcW w:w="1276" w:type="dxa"/>
          </w:tcPr>
          <w:p w14:paraId="7649A3D8" w14:textId="09979E23" w:rsidR="00372764" w:rsidRPr="007B1098" w:rsidRDefault="007B1098" w:rsidP="00DE008E">
            <w:pPr>
              <w:ind w:right="-20"/>
              <w:rPr>
                <w:rFonts w:eastAsia="Arial" w:cstheme="minorHAnsi"/>
                <w:bCs/>
                <w:spacing w:val="-1"/>
                <w:sz w:val="24"/>
                <w:szCs w:val="24"/>
              </w:rPr>
            </w:pPr>
            <w:r w:rsidRPr="007B1098">
              <w:rPr>
                <w:rFonts w:eastAsia="Arial" w:cstheme="minorHAnsi"/>
                <w:bCs/>
                <w:spacing w:val="-1"/>
                <w:sz w:val="24"/>
                <w:szCs w:val="24"/>
              </w:rPr>
              <w:t>Desirable</w:t>
            </w:r>
          </w:p>
        </w:tc>
        <w:tc>
          <w:tcPr>
            <w:tcW w:w="2381" w:type="dxa"/>
          </w:tcPr>
          <w:p w14:paraId="021F89E9" w14:textId="2C0FFEA8" w:rsidR="00372764" w:rsidRPr="00E54539" w:rsidRDefault="002D22EC" w:rsidP="00EE6952">
            <w:pPr>
              <w:ind w:right="-20"/>
              <w:rPr>
                <w:rFonts w:eastAsia="Arial" w:cstheme="minorHAnsi"/>
                <w:bCs/>
                <w:spacing w:val="-1"/>
                <w:sz w:val="24"/>
                <w:szCs w:val="24"/>
              </w:rPr>
            </w:pPr>
            <w:r>
              <w:rPr>
                <w:rFonts w:eastAsia="Arial" w:cstheme="minorHAnsi"/>
                <w:bCs/>
                <w:spacing w:val="-1"/>
                <w:sz w:val="24"/>
                <w:szCs w:val="24"/>
              </w:rPr>
              <w:t>Application</w:t>
            </w:r>
            <w:r w:rsidR="00EE6952">
              <w:rPr>
                <w:rFonts w:eastAsia="Arial" w:cstheme="minorHAnsi"/>
                <w:bCs/>
                <w:spacing w:val="-1"/>
                <w:sz w:val="24"/>
                <w:szCs w:val="24"/>
              </w:rPr>
              <w:t>, documents</w:t>
            </w:r>
          </w:p>
        </w:tc>
      </w:tr>
      <w:tr w:rsidR="00372764" w:rsidRPr="00E54539" w14:paraId="667741DA" w14:textId="77777777" w:rsidTr="00DE008E">
        <w:tc>
          <w:tcPr>
            <w:tcW w:w="6238" w:type="dxa"/>
          </w:tcPr>
          <w:p w14:paraId="6BA8385F" w14:textId="77777777" w:rsidR="002F153A" w:rsidRPr="00FB39E4" w:rsidRDefault="002F153A" w:rsidP="002F153A">
            <w:pPr>
              <w:pStyle w:val="NoSpacing"/>
              <w:rPr>
                <w:sz w:val="24"/>
                <w:szCs w:val="24"/>
              </w:rPr>
            </w:pPr>
            <w:r w:rsidRPr="00FB39E4">
              <w:rPr>
                <w:sz w:val="24"/>
                <w:szCs w:val="24"/>
              </w:rPr>
              <w:t>First Aid training</w:t>
            </w:r>
          </w:p>
          <w:p w14:paraId="513D42E9" w14:textId="77777777" w:rsidR="00372764" w:rsidRPr="00FB39E4" w:rsidRDefault="00372764" w:rsidP="00372764">
            <w:pPr>
              <w:keepLines/>
              <w:widowControl/>
              <w:jc w:val="both"/>
              <w:rPr>
                <w:rFonts w:eastAsia="Arial" w:cstheme="minorHAnsi"/>
                <w:b/>
                <w:bCs/>
                <w:spacing w:val="-1"/>
                <w:sz w:val="24"/>
                <w:szCs w:val="24"/>
              </w:rPr>
            </w:pPr>
          </w:p>
        </w:tc>
        <w:tc>
          <w:tcPr>
            <w:tcW w:w="1276" w:type="dxa"/>
          </w:tcPr>
          <w:p w14:paraId="363CB7E4" w14:textId="72533732" w:rsidR="00372764" w:rsidRPr="007B1098" w:rsidRDefault="007B1098" w:rsidP="00DE008E">
            <w:pPr>
              <w:ind w:right="-20"/>
              <w:rPr>
                <w:rFonts w:eastAsia="Arial" w:cstheme="minorHAnsi"/>
                <w:bCs/>
                <w:spacing w:val="-1"/>
                <w:sz w:val="24"/>
                <w:szCs w:val="24"/>
              </w:rPr>
            </w:pPr>
            <w:r w:rsidRPr="007B1098">
              <w:rPr>
                <w:rFonts w:eastAsia="Arial" w:cstheme="minorHAnsi"/>
                <w:bCs/>
                <w:spacing w:val="-1"/>
                <w:sz w:val="24"/>
                <w:szCs w:val="24"/>
              </w:rPr>
              <w:t>Desirable</w:t>
            </w:r>
          </w:p>
        </w:tc>
        <w:tc>
          <w:tcPr>
            <w:tcW w:w="2381" w:type="dxa"/>
          </w:tcPr>
          <w:p w14:paraId="52677819" w14:textId="60FEE0E3" w:rsidR="00372764" w:rsidRPr="00E54539" w:rsidRDefault="002D22EC" w:rsidP="00EE6952">
            <w:pPr>
              <w:ind w:right="-20"/>
              <w:rPr>
                <w:rFonts w:eastAsia="Arial" w:cstheme="minorHAnsi"/>
                <w:bCs/>
                <w:spacing w:val="-1"/>
                <w:sz w:val="24"/>
                <w:szCs w:val="24"/>
              </w:rPr>
            </w:pPr>
            <w:r>
              <w:rPr>
                <w:rFonts w:eastAsia="Arial" w:cstheme="minorHAnsi"/>
                <w:bCs/>
                <w:spacing w:val="-1"/>
                <w:sz w:val="24"/>
                <w:szCs w:val="24"/>
              </w:rPr>
              <w:t>Application</w:t>
            </w:r>
            <w:r w:rsidR="00EE6952">
              <w:rPr>
                <w:rFonts w:eastAsia="Arial" w:cstheme="minorHAnsi"/>
                <w:bCs/>
                <w:spacing w:val="-1"/>
                <w:sz w:val="24"/>
                <w:szCs w:val="24"/>
              </w:rPr>
              <w:t>, documents</w:t>
            </w:r>
          </w:p>
        </w:tc>
      </w:tr>
      <w:tr w:rsidR="002D22EC" w:rsidRPr="00E54539" w14:paraId="5151BB95" w14:textId="77777777" w:rsidTr="002D22EC">
        <w:tc>
          <w:tcPr>
            <w:tcW w:w="6238" w:type="dxa"/>
            <w:shd w:val="clear" w:color="auto" w:fill="D9D9D9" w:themeFill="background1" w:themeFillShade="D9"/>
          </w:tcPr>
          <w:p w14:paraId="12DA1139" w14:textId="4796359F" w:rsidR="002D22EC" w:rsidRPr="00FB39E4" w:rsidRDefault="002D22EC" w:rsidP="00372764">
            <w:pPr>
              <w:keepLines/>
              <w:widowControl/>
              <w:jc w:val="both"/>
              <w:rPr>
                <w:rFonts w:eastAsia="Arial" w:cstheme="minorHAnsi"/>
                <w:b/>
                <w:bCs/>
                <w:spacing w:val="-1"/>
                <w:sz w:val="24"/>
                <w:szCs w:val="24"/>
              </w:rPr>
            </w:pPr>
            <w:r w:rsidRPr="00FB39E4">
              <w:rPr>
                <w:rFonts w:eastAsia="Arial" w:cstheme="minorHAnsi"/>
                <w:b/>
                <w:bCs/>
                <w:spacing w:val="-1"/>
                <w:sz w:val="24"/>
                <w:szCs w:val="24"/>
              </w:rPr>
              <w:t>Experience</w:t>
            </w:r>
          </w:p>
        </w:tc>
        <w:tc>
          <w:tcPr>
            <w:tcW w:w="1276" w:type="dxa"/>
            <w:shd w:val="clear" w:color="auto" w:fill="D9D9D9" w:themeFill="background1" w:themeFillShade="D9"/>
          </w:tcPr>
          <w:p w14:paraId="52D36317" w14:textId="77777777" w:rsidR="002D22EC" w:rsidRPr="008130CD" w:rsidRDefault="002D22EC" w:rsidP="00DE008E">
            <w:pPr>
              <w:ind w:right="-20"/>
              <w:rPr>
                <w:rFonts w:eastAsia="Arial" w:cstheme="minorHAnsi"/>
                <w:b/>
                <w:bCs/>
                <w:spacing w:val="-1"/>
                <w:sz w:val="24"/>
                <w:szCs w:val="24"/>
              </w:rPr>
            </w:pPr>
          </w:p>
        </w:tc>
        <w:tc>
          <w:tcPr>
            <w:tcW w:w="2381" w:type="dxa"/>
            <w:shd w:val="clear" w:color="auto" w:fill="D9D9D9" w:themeFill="background1" w:themeFillShade="D9"/>
          </w:tcPr>
          <w:p w14:paraId="128D49B7" w14:textId="77777777" w:rsidR="002D22EC" w:rsidRDefault="002D22EC" w:rsidP="00DE008E">
            <w:pPr>
              <w:ind w:right="-20"/>
              <w:rPr>
                <w:rFonts w:eastAsia="Arial" w:cstheme="minorHAnsi"/>
                <w:bCs/>
                <w:spacing w:val="-1"/>
                <w:sz w:val="24"/>
                <w:szCs w:val="24"/>
              </w:rPr>
            </w:pPr>
          </w:p>
        </w:tc>
      </w:tr>
      <w:tr w:rsidR="00372764" w:rsidRPr="00E54539" w14:paraId="5850A058" w14:textId="77777777" w:rsidTr="00DE008E">
        <w:tc>
          <w:tcPr>
            <w:tcW w:w="6238" w:type="dxa"/>
          </w:tcPr>
          <w:p w14:paraId="3EC5AD76" w14:textId="6546CF17" w:rsidR="00372764" w:rsidRPr="00EE6952" w:rsidRDefault="002F153A" w:rsidP="00EE6952">
            <w:pPr>
              <w:pStyle w:val="NoSpacing"/>
              <w:rPr>
                <w:sz w:val="24"/>
                <w:szCs w:val="24"/>
              </w:rPr>
            </w:pPr>
            <w:r w:rsidRPr="00FB39E4">
              <w:rPr>
                <w:sz w:val="24"/>
                <w:szCs w:val="24"/>
              </w:rPr>
              <w:t xml:space="preserve">A proven track record of working in a stage management department for a similar sized </w:t>
            </w:r>
            <w:r w:rsidR="00EE6952">
              <w:rPr>
                <w:sz w:val="24"/>
                <w:szCs w:val="24"/>
              </w:rPr>
              <w:t xml:space="preserve">producing and receiving theatre, including </w:t>
            </w:r>
            <w:r w:rsidR="00EE6952" w:rsidRPr="00FB39E4">
              <w:rPr>
                <w:sz w:val="24"/>
                <w:szCs w:val="24"/>
              </w:rPr>
              <w:t>working as Deputy Stage Manager or being ‘On the Book’</w:t>
            </w:r>
          </w:p>
        </w:tc>
        <w:tc>
          <w:tcPr>
            <w:tcW w:w="1276" w:type="dxa"/>
          </w:tcPr>
          <w:p w14:paraId="409C5E09" w14:textId="633A752D" w:rsidR="00372764" w:rsidRPr="008130CD"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49D054C3" w14:textId="590D3060" w:rsidR="00372764" w:rsidRPr="00E54539" w:rsidRDefault="002D22EC" w:rsidP="00EE6952">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task</w:t>
            </w:r>
          </w:p>
        </w:tc>
      </w:tr>
      <w:tr w:rsidR="00372764" w:rsidRPr="00E54539" w14:paraId="19BF9CC4" w14:textId="77777777" w:rsidTr="00DE008E">
        <w:tc>
          <w:tcPr>
            <w:tcW w:w="6238" w:type="dxa"/>
          </w:tcPr>
          <w:p w14:paraId="5756445F" w14:textId="77777777" w:rsidR="002F153A" w:rsidRPr="00FB39E4" w:rsidRDefault="002F153A" w:rsidP="002F153A">
            <w:pPr>
              <w:pStyle w:val="NoSpacing"/>
              <w:rPr>
                <w:sz w:val="24"/>
                <w:szCs w:val="24"/>
              </w:rPr>
            </w:pPr>
            <w:r w:rsidRPr="00FB39E4">
              <w:rPr>
                <w:sz w:val="24"/>
                <w:szCs w:val="24"/>
              </w:rPr>
              <w:t>Experience of drawing up and managing budgets</w:t>
            </w:r>
          </w:p>
          <w:p w14:paraId="6470EF28" w14:textId="77777777" w:rsidR="00372764" w:rsidRPr="00FB39E4" w:rsidRDefault="00372764" w:rsidP="00372764">
            <w:pPr>
              <w:keepLines/>
              <w:widowControl/>
              <w:jc w:val="both"/>
              <w:rPr>
                <w:rFonts w:cstheme="minorHAnsi"/>
                <w:sz w:val="24"/>
                <w:szCs w:val="24"/>
              </w:rPr>
            </w:pPr>
          </w:p>
        </w:tc>
        <w:tc>
          <w:tcPr>
            <w:tcW w:w="1276" w:type="dxa"/>
          </w:tcPr>
          <w:p w14:paraId="5B93CF7C" w14:textId="2D3DE8C2" w:rsidR="00372764" w:rsidRPr="008130CD" w:rsidRDefault="0072152E" w:rsidP="0072152E">
            <w:pPr>
              <w:ind w:right="-20"/>
              <w:rPr>
                <w:rFonts w:eastAsia="Arial" w:cstheme="minorHAnsi"/>
                <w:b/>
                <w:bCs/>
                <w:spacing w:val="-1"/>
                <w:sz w:val="24"/>
                <w:szCs w:val="24"/>
              </w:rPr>
            </w:pPr>
            <w:r w:rsidRPr="008130CD">
              <w:rPr>
                <w:rFonts w:eastAsia="Arial" w:cstheme="minorHAnsi"/>
                <w:b/>
                <w:bCs/>
                <w:spacing w:val="-1"/>
                <w:sz w:val="24"/>
                <w:szCs w:val="24"/>
              </w:rPr>
              <w:t xml:space="preserve">Essential </w:t>
            </w:r>
          </w:p>
        </w:tc>
        <w:tc>
          <w:tcPr>
            <w:tcW w:w="2381" w:type="dxa"/>
          </w:tcPr>
          <w:p w14:paraId="508BAED9" w14:textId="6A05B75A" w:rsidR="00372764" w:rsidRPr="00E54539" w:rsidRDefault="002D22EC" w:rsidP="00EE6952">
            <w:pPr>
              <w:ind w:right="-20"/>
              <w:rPr>
                <w:rFonts w:eastAsia="Arial" w:cstheme="minorHAnsi"/>
                <w:b/>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task</w:t>
            </w:r>
          </w:p>
        </w:tc>
      </w:tr>
      <w:tr w:rsidR="0072152E" w:rsidRPr="00E54539" w14:paraId="67B1C2AB" w14:textId="77777777" w:rsidTr="00C80521">
        <w:tc>
          <w:tcPr>
            <w:tcW w:w="6238" w:type="dxa"/>
          </w:tcPr>
          <w:p w14:paraId="0923A5AF" w14:textId="77777777" w:rsidR="0072152E" w:rsidRPr="00FB39E4" w:rsidRDefault="0072152E" w:rsidP="00C80521">
            <w:pPr>
              <w:pStyle w:val="NoSpacing"/>
              <w:rPr>
                <w:sz w:val="24"/>
                <w:szCs w:val="24"/>
              </w:rPr>
            </w:pPr>
            <w:r w:rsidRPr="00FB39E4">
              <w:rPr>
                <w:sz w:val="24"/>
                <w:szCs w:val="24"/>
              </w:rPr>
              <w:t>E</w:t>
            </w:r>
            <w:r>
              <w:rPr>
                <w:sz w:val="24"/>
                <w:szCs w:val="24"/>
              </w:rPr>
              <w:t>xperience of reading and interpreting technical drawings/plans such as AutoCAD</w:t>
            </w:r>
          </w:p>
        </w:tc>
        <w:tc>
          <w:tcPr>
            <w:tcW w:w="1276" w:type="dxa"/>
          </w:tcPr>
          <w:p w14:paraId="3797F235" w14:textId="77777777" w:rsidR="0072152E" w:rsidRPr="008130CD" w:rsidRDefault="0072152E" w:rsidP="00C80521">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5B33A79B" w14:textId="77777777" w:rsidR="0072152E" w:rsidRDefault="0072152E" w:rsidP="00C80521">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task</w:t>
            </w:r>
          </w:p>
        </w:tc>
      </w:tr>
      <w:tr w:rsidR="002F153A" w:rsidRPr="00E54539" w14:paraId="14B159E8" w14:textId="77777777" w:rsidTr="00DE008E">
        <w:tc>
          <w:tcPr>
            <w:tcW w:w="6238" w:type="dxa"/>
          </w:tcPr>
          <w:p w14:paraId="03BE7864" w14:textId="77777777" w:rsidR="002F153A" w:rsidRPr="00FB39E4" w:rsidRDefault="002F153A" w:rsidP="002F153A">
            <w:pPr>
              <w:pStyle w:val="NoSpacing"/>
              <w:rPr>
                <w:sz w:val="24"/>
                <w:szCs w:val="24"/>
              </w:rPr>
            </w:pPr>
            <w:r w:rsidRPr="00FB39E4">
              <w:rPr>
                <w:sz w:val="24"/>
                <w:szCs w:val="24"/>
              </w:rPr>
              <w:t>To have held a similar position for 2 years or more</w:t>
            </w:r>
          </w:p>
          <w:p w14:paraId="09DED2EB" w14:textId="77777777" w:rsidR="002F153A" w:rsidRPr="00FB39E4" w:rsidRDefault="002F153A" w:rsidP="002F153A">
            <w:pPr>
              <w:pStyle w:val="NoSpacing"/>
              <w:rPr>
                <w:sz w:val="24"/>
                <w:szCs w:val="24"/>
              </w:rPr>
            </w:pPr>
          </w:p>
        </w:tc>
        <w:tc>
          <w:tcPr>
            <w:tcW w:w="1276" w:type="dxa"/>
          </w:tcPr>
          <w:p w14:paraId="444E2603" w14:textId="0BA13111" w:rsidR="002F153A" w:rsidRPr="008130CD" w:rsidRDefault="0072152E" w:rsidP="00DE008E">
            <w:pPr>
              <w:ind w:right="-20"/>
              <w:rPr>
                <w:rFonts w:eastAsia="Arial" w:cstheme="minorHAnsi"/>
                <w:b/>
                <w:bCs/>
                <w:spacing w:val="-1"/>
                <w:sz w:val="24"/>
                <w:szCs w:val="24"/>
              </w:rPr>
            </w:pPr>
            <w:r w:rsidRPr="007B1098">
              <w:rPr>
                <w:rFonts w:eastAsia="Arial" w:cstheme="minorHAnsi"/>
                <w:bCs/>
                <w:spacing w:val="-1"/>
                <w:sz w:val="24"/>
                <w:szCs w:val="24"/>
              </w:rPr>
              <w:t>Desirable</w:t>
            </w:r>
          </w:p>
        </w:tc>
        <w:tc>
          <w:tcPr>
            <w:tcW w:w="2381" w:type="dxa"/>
          </w:tcPr>
          <w:p w14:paraId="0515141D" w14:textId="1A62100B"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2F153A" w:rsidRPr="00E54539" w14:paraId="57A69DA4" w14:textId="77777777" w:rsidTr="00DE008E">
        <w:tc>
          <w:tcPr>
            <w:tcW w:w="6238" w:type="dxa"/>
          </w:tcPr>
          <w:p w14:paraId="7FF21347" w14:textId="77777777" w:rsidR="002F153A" w:rsidRPr="00FB39E4" w:rsidRDefault="002F153A" w:rsidP="002F153A">
            <w:pPr>
              <w:pStyle w:val="NoSpacing"/>
              <w:rPr>
                <w:sz w:val="24"/>
                <w:szCs w:val="24"/>
              </w:rPr>
            </w:pPr>
            <w:r w:rsidRPr="00FB39E4">
              <w:rPr>
                <w:sz w:val="24"/>
                <w:szCs w:val="24"/>
              </w:rPr>
              <w:t>Prop making experience</w:t>
            </w:r>
          </w:p>
          <w:p w14:paraId="5FBD4076" w14:textId="77777777" w:rsidR="002F153A" w:rsidRPr="00FB39E4" w:rsidRDefault="002F153A" w:rsidP="002F153A">
            <w:pPr>
              <w:pStyle w:val="NoSpacing"/>
              <w:rPr>
                <w:sz w:val="24"/>
                <w:szCs w:val="24"/>
              </w:rPr>
            </w:pPr>
          </w:p>
        </w:tc>
        <w:tc>
          <w:tcPr>
            <w:tcW w:w="1276" w:type="dxa"/>
          </w:tcPr>
          <w:p w14:paraId="7A5ECE79" w14:textId="266254E9" w:rsidR="002F153A" w:rsidRPr="008130CD" w:rsidRDefault="0072152E" w:rsidP="00DE008E">
            <w:pPr>
              <w:ind w:right="-20"/>
              <w:rPr>
                <w:rFonts w:eastAsia="Arial" w:cstheme="minorHAnsi"/>
                <w:b/>
                <w:bCs/>
                <w:spacing w:val="-1"/>
                <w:sz w:val="24"/>
                <w:szCs w:val="24"/>
              </w:rPr>
            </w:pPr>
            <w:r w:rsidRPr="007B1098">
              <w:rPr>
                <w:rFonts w:eastAsia="Arial" w:cstheme="minorHAnsi"/>
                <w:bCs/>
                <w:spacing w:val="-1"/>
                <w:sz w:val="24"/>
                <w:szCs w:val="24"/>
              </w:rPr>
              <w:t>Desirable</w:t>
            </w:r>
          </w:p>
        </w:tc>
        <w:tc>
          <w:tcPr>
            <w:tcW w:w="2381" w:type="dxa"/>
          </w:tcPr>
          <w:p w14:paraId="2223EF78" w14:textId="5EFCDFA6"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portfolio</w:t>
            </w:r>
          </w:p>
        </w:tc>
      </w:tr>
      <w:tr w:rsidR="002D22EC" w:rsidRPr="002D22EC" w14:paraId="37565174" w14:textId="77777777" w:rsidTr="002D22EC">
        <w:tc>
          <w:tcPr>
            <w:tcW w:w="6238" w:type="dxa"/>
            <w:shd w:val="clear" w:color="auto" w:fill="D9D9D9" w:themeFill="background1" w:themeFillShade="D9"/>
          </w:tcPr>
          <w:p w14:paraId="573E8591" w14:textId="057F8FF5" w:rsidR="002D22EC" w:rsidRPr="00FB39E4" w:rsidRDefault="002D22EC" w:rsidP="00372764">
            <w:pPr>
              <w:keepLines/>
              <w:widowControl/>
              <w:jc w:val="both"/>
              <w:rPr>
                <w:rFonts w:cstheme="minorHAnsi"/>
                <w:b/>
                <w:sz w:val="24"/>
                <w:szCs w:val="24"/>
              </w:rPr>
            </w:pPr>
            <w:r w:rsidRPr="00FB39E4">
              <w:rPr>
                <w:rFonts w:cstheme="minorHAnsi"/>
                <w:b/>
                <w:sz w:val="24"/>
                <w:szCs w:val="24"/>
              </w:rPr>
              <w:t>Personal Attributes</w:t>
            </w:r>
          </w:p>
        </w:tc>
        <w:tc>
          <w:tcPr>
            <w:tcW w:w="1276" w:type="dxa"/>
            <w:shd w:val="clear" w:color="auto" w:fill="D9D9D9" w:themeFill="background1" w:themeFillShade="D9"/>
          </w:tcPr>
          <w:p w14:paraId="1496E2D2" w14:textId="77777777" w:rsidR="002D22EC" w:rsidRPr="002D22EC" w:rsidRDefault="002D22EC" w:rsidP="00DE008E">
            <w:pPr>
              <w:ind w:right="-20"/>
              <w:rPr>
                <w:rFonts w:eastAsia="Arial" w:cstheme="minorHAnsi"/>
                <w:b/>
                <w:bCs/>
                <w:spacing w:val="-1"/>
                <w:sz w:val="24"/>
                <w:szCs w:val="24"/>
              </w:rPr>
            </w:pPr>
          </w:p>
        </w:tc>
        <w:tc>
          <w:tcPr>
            <w:tcW w:w="2381" w:type="dxa"/>
            <w:shd w:val="clear" w:color="auto" w:fill="D9D9D9" w:themeFill="background1" w:themeFillShade="D9"/>
          </w:tcPr>
          <w:p w14:paraId="7B884F47" w14:textId="77777777" w:rsidR="002D22EC" w:rsidRPr="002D22EC" w:rsidRDefault="002D22EC" w:rsidP="00DE008E">
            <w:pPr>
              <w:ind w:right="-20"/>
              <w:rPr>
                <w:rFonts w:eastAsia="Arial" w:cstheme="minorHAnsi"/>
                <w:b/>
                <w:bCs/>
                <w:spacing w:val="-1"/>
                <w:sz w:val="24"/>
                <w:szCs w:val="24"/>
              </w:rPr>
            </w:pPr>
          </w:p>
        </w:tc>
      </w:tr>
      <w:tr w:rsidR="00372764" w:rsidRPr="00E54539" w14:paraId="28F32223" w14:textId="77777777" w:rsidTr="00DE008E">
        <w:trPr>
          <w:trHeight w:val="242"/>
        </w:trPr>
        <w:tc>
          <w:tcPr>
            <w:tcW w:w="6238" w:type="dxa"/>
          </w:tcPr>
          <w:p w14:paraId="4C0BF01D" w14:textId="0CA996DE" w:rsidR="00372764" w:rsidRPr="00EE6952" w:rsidRDefault="002F153A" w:rsidP="00EE6952">
            <w:pPr>
              <w:pStyle w:val="NoSpacing"/>
              <w:rPr>
                <w:sz w:val="24"/>
                <w:szCs w:val="24"/>
              </w:rPr>
            </w:pPr>
            <w:r w:rsidRPr="00FB39E4">
              <w:rPr>
                <w:sz w:val="24"/>
                <w:szCs w:val="24"/>
              </w:rPr>
              <w:t>Proven leadership skills with the ability to delegate and take control when needed</w:t>
            </w:r>
            <w:r w:rsidR="00EE6952">
              <w:rPr>
                <w:sz w:val="24"/>
                <w:szCs w:val="24"/>
              </w:rPr>
              <w:t>; remain calm under pressure</w:t>
            </w:r>
          </w:p>
        </w:tc>
        <w:tc>
          <w:tcPr>
            <w:tcW w:w="1276" w:type="dxa"/>
          </w:tcPr>
          <w:p w14:paraId="010758DD" w14:textId="2A8293C2" w:rsidR="00372764" w:rsidRPr="008130CD"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11E8BEF9" w14:textId="48F016F7" w:rsidR="00372764" w:rsidRPr="00E54539" w:rsidRDefault="002D22EC" w:rsidP="00EE6952">
            <w:pPr>
              <w:ind w:right="-20"/>
              <w:rPr>
                <w:rFonts w:eastAsia="Arial" w:cstheme="minorHAnsi"/>
                <w:b/>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372764" w:rsidRPr="00E54539" w14:paraId="03913931" w14:textId="77777777" w:rsidTr="00DE008E">
        <w:trPr>
          <w:trHeight w:val="242"/>
        </w:trPr>
        <w:tc>
          <w:tcPr>
            <w:tcW w:w="6238" w:type="dxa"/>
          </w:tcPr>
          <w:p w14:paraId="23DEA35C" w14:textId="25980BEA" w:rsidR="00372764" w:rsidRPr="00EE6952" w:rsidRDefault="002F153A" w:rsidP="00EE6952">
            <w:pPr>
              <w:pStyle w:val="NoSpacing"/>
              <w:rPr>
                <w:sz w:val="24"/>
                <w:szCs w:val="24"/>
              </w:rPr>
            </w:pPr>
            <w:r w:rsidRPr="00FB39E4">
              <w:rPr>
                <w:sz w:val="24"/>
                <w:szCs w:val="24"/>
              </w:rPr>
              <w:lastRenderedPageBreak/>
              <w:t>Strong communication and interpersonal skills</w:t>
            </w:r>
            <w:r w:rsidR="00EE6952">
              <w:rPr>
                <w:sz w:val="24"/>
                <w:szCs w:val="24"/>
              </w:rPr>
              <w:t>, able to demonstrate</w:t>
            </w:r>
            <w:r w:rsidR="00EE6952" w:rsidRPr="00FB39E4">
              <w:rPr>
                <w:sz w:val="24"/>
                <w:szCs w:val="24"/>
              </w:rPr>
              <w:t xml:space="preserve"> </w:t>
            </w:r>
            <w:r w:rsidR="00EE6952">
              <w:rPr>
                <w:sz w:val="24"/>
                <w:szCs w:val="24"/>
              </w:rPr>
              <w:t>d</w:t>
            </w:r>
            <w:r w:rsidR="00EE6952" w:rsidRPr="00FB39E4">
              <w:rPr>
                <w:sz w:val="24"/>
                <w:szCs w:val="24"/>
              </w:rPr>
              <w:t>iploma</w:t>
            </w:r>
            <w:r w:rsidR="00EE6952">
              <w:rPr>
                <w:sz w:val="24"/>
                <w:szCs w:val="24"/>
              </w:rPr>
              <w:t>cy, discretion and professionalism</w:t>
            </w:r>
          </w:p>
        </w:tc>
        <w:tc>
          <w:tcPr>
            <w:tcW w:w="1276" w:type="dxa"/>
          </w:tcPr>
          <w:p w14:paraId="2F2DD4FB" w14:textId="2182D47C" w:rsidR="00372764" w:rsidRPr="008130CD"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0C506722" w14:textId="3DADCE02" w:rsidR="00372764" w:rsidRPr="00E54539" w:rsidRDefault="002D22EC" w:rsidP="00EE6952">
            <w:pPr>
              <w:ind w:right="-20"/>
              <w:rPr>
                <w:rFonts w:eastAsia="Arial" w:cstheme="minorHAnsi"/>
                <w:b/>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372764" w:rsidRPr="00E54539" w14:paraId="5329B9F6" w14:textId="77777777" w:rsidTr="00DE008E">
        <w:trPr>
          <w:trHeight w:val="242"/>
        </w:trPr>
        <w:tc>
          <w:tcPr>
            <w:tcW w:w="6238" w:type="dxa"/>
          </w:tcPr>
          <w:p w14:paraId="5C7632F2" w14:textId="224E1E0E" w:rsidR="00372764" w:rsidRPr="00EE6952" w:rsidRDefault="002F153A" w:rsidP="00EE6952">
            <w:pPr>
              <w:pStyle w:val="NoSpacing"/>
              <w:rPr>
                <w:sz w:val="24"/>
                <w:szCs w:val="24"/>
              </w:rPr>
            </w:pPr>
            <w:r w:rsidRPr="00FB39E4">
              <w:rPr>
                <w:sz w:val="24"/>
                <w:szCs w:val="24"/>
              </w:rPr>
              <w:t>A motivated and enthusiastic self-starter who enjoys working with and supporting actors and creative teams</w:t>
            </w:r>
          </w:p>
        </w:tc>
        <w:tc>
          <w:tcPr>
            <w:tcW w:w="1276" w:type="dxa"/>
          </w:tcPr>
          <w:p w14:paraId="3D8D55C4" w14:textId="312D4B85" w:rsidR="00372764" w:rsidRPr="008130CD"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72201099" w14:textId="4FC4F91E" w:rsidR="00372764" w:rsidRPr="00E54539" w:rsidRDefault="002D22EC" w:rsidP="00EE6952">
            <w:pPr>
              <w:ind w:right="-20"/>
              <w:rPr>
                <w:rFonts w:eastAsia="Arial" w:cstheme="minorHAnsi"/>
                <w:b/>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2F153A" w:rsidRPr="00E54539" w14:paraId="5430A962" w14:textId="77777777" w:rsidTr="00DE008E">
        <w:trPr>
          <w:trHeight w:val="632"/>
        </w:trPr>
        <w:tc>
          <w:tcPr>
            <w:tcW w:w="6238" w:type="dxa"/>
          </w:tcPr>
          <w:p w14:paraId="6CF925DD" w14:textId="24453670" w:rsidR="002F153A" w:rsidRPr="00EE6952" w:rsidRDefault="002F153A" w:rsidP="00EE6952">
            <w:pPr>
              <w:widowControl/>
              <w:rPr>
                <w:rFonts w:cs="Tahoma"/>
                <w:sz w:val="24"/>
                <w:szCs w:val="24"/>
              </w:rPr>
            </w:pPr>
            <w:r w:rsidRPr="00FB39E4">
              <w:rPr>
                <w:rFonts w:cs="Tahoma"/>
                <w:sz w:val="24"/>
                <w:szCs w:val="24"/>
              </w:rPr>
              <w:t>Demonstrate the ability to work with and support other departments</w:t>
            </w:r>
          </w:p>
        </w:tc>
        <w:tc>
          <w:tcPr>
            <w:tcW w:w="1276" w:type="dxa"/>
          </w:tcPr>
          <w:p w14:paraId="2D2E884C" w14:textId="52644031" w:rsidR="002F153A" w:rsidRPr="008130CD"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6D2F8C92" w14:textId="2A24091B"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2F153A" w:rsidRPr="00E54539" w14:paraId="4B6B4D10" w14:textId="77777777" w:rsidTr="00DE008E">
        <w:trPr>
          <w:trHeight w:val="632"/>
        </w:trPr>
        <w:tc>
          <w:tcPr>
            <w:tcW w:w="6238" w:type="dxa"/>
          </w:tcPr>
          <w:p w14:paraId="2A6F4471" w14:textId="3377A2A5" w:rsidR="002F153A" w:rsidRPr="00FB39E4" w:rsidRDefault="002F153A" w:rsidP="002F153A">
            <w:pPr>
              <w:pStyle w:val="NoSpacing"/>
              <w:rPr>
                <w:sz w:val="24"/>
                <w:szCs w:val="24"/>
              </w:rPr>
            </w:pPr>
            <w:r w:rsidRPr="00FB39E4">
              <w:rPr>
                <w:sz w:val="24"/>
                <w:szCs w:val="24"/>
              </w:rPr>
              <w:t>Accuracy and excellent attention to detail</w:t>
            </w:r>
          </w:p>
        </w:tc>
        <w:tc>
          <w:tcPr>
            <w:tcW w:w="1276" w:type="dxa"/>
          </w:tcPr>
          <w:p w14:paraId="09A1636B" w14:textId="630E0563" w:rsidR="002F153A" w:rsidRPr="008130CD"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0F6FB479" w14:textId="220A8707"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task</w:t>
            </w:r>
          </w:p>
        </w:tc>
      </w:tr>
      <w:tr w:rsidR="002F153A" w:rsidRPr="00E54539" w14:paraId="6AF22B3E" w14:textId="77777777" w:rsidTr="00DE008E">
        <w:trPr>
          <w:trHeight w:val="632"/>
        </w:trPr>
        <w:tc>
          <w:tcPr>
            <w:tcW w:w="6238" w:type="dxa"/>
          </w:tcPr>
          <w:p w14:paraId="44DFFFA4" w14:textId="23EC51AF" w:rsidR="002F153A" w:rsidRPr="00FB39E4" w:rsidRDefault="002F153A" w:rsidP="002F153A">
            <w:pPr>
              <w:widowControl/>
              <w:rPr>
                <w:rFonts w:cs="Tahoma"/>
                <w:sz w:val="24"/>
                <w:szCs w:val="24"/>
              </w:rPr>
            </w:pPr>
            <w:r w:rsidRPr="00FB39E4">
              <w:rPr>
                <w:rFonts w:cs="Tahoma"/>
                <w:sz w:val="24"/>
                <w:szCs w:val="24"/>
              </w:rPr>
              <w:t>Ability to commit to Derby Theatre’s aims and objectives, especially sustainability and equal opportunities</w:t>
            </w:r>
            <w:r w:rsidR="00EE6952">
              <w:rPr>
                <w:rFonts w:cs="Tahoma"/>
                <w:sz w:val="24"/>
                <w:szCs w:val="24"/>
              </w:rPr>
              <w:t>, including a</w:t>
            </w:r>
            <w:r w:rsidR="00EE6952" w:rsidRPr="00FB39E4">
              <w:rPr>
                <w:rFonts w:cs="Tahoma"/>
                <w:sz w:val="24"/>
                <w:szCs w:val="24"/>
              </w:rPr>
              <w:t xml:space="preserve"> willingness and ability to support learners of different ages, including students and young people</w:t>
            </w:r>
          </w:p>
        </w:tc>
        <w:tc>
          <w:tcPr>
            <w:tcW w:w="1276" w:type="dxa"/>
          </w:tcPr>
          <w:p w14:paraId="605F0CBE" w14:textId="7005F588" w:rsidR="002F153A"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3978D0E1" w14:textId="08EAEAB8"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2F153A" w:rsidRPr="00E54539" w14:paraId="4BAAE8F2" w14:textId="77777777" w:rsidTr="00DE008E">
        <w:trPr>
          <w:trHeight w:val="632"/>
        </w:trPr>
        <w:tc>
          <w:tcPr>
            <w:tcW w:w="6238" w:type="dxa"/>
          </w:tcPr>
          <w:p w14:paraId="4BC96D0D" w14:textId="5FF7D9FF" w:rsidR="002F153A" w:rsidRPr="00EE6952" w:rsidRDefault="002F153A" w:rsidP="002F153A">
            <w:pPr>
              <w:pStyle w:val="NoSpacing"/>
              <w:rPr>
                <w:rFonts w:cs="Times"/>
                <w:sz w:val="24"/>
                <w:szCs w:val="24"/>
              </w:rPr>
            </w:pPr>
            <w:r w:rsidRPr="00FB39E4">
              <w:rPr>
                <w:sz w:val="24"/>
                <w:szCs w:val="24"/>
              </w:rPr>
              <w:t>Ability to work evening, weekends and public holidays, as required</w:t>
            </w:r>
          </w:p>
        </w:tc>
        <w:tc>
          <w:tcPr>
            <w:tcW w:w="1276" w:type="dxa"/>
          </w:tcPr>
          <w:p w14:paraId="096957DA" w14:textId="103E8C2A" w:rsidR="002F153A"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295C0EA7" w14:textId="373B39C9"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r w:rsidR="002F153A" w:rsidRPr="00E54539" w14:paraId="6E144C8A" w14:textId="77777777" w:rsidTr="00DE008E">
        <w:trPr>
          <w:trHeight w:val="632"/>
        </w:trPr>
        <w:tc>
          <w:tcPr>
            <w:tcW w:w="6238" w:type="dxa"/>
          </w:tcPr>
          <w:p w14:paraId="07D6D187" w14:textId="5194748C" w:rsidR="002F153A" w:rsidRPr="00FB39E4" w:rsidRDefault="002F153A" w:rsidP="002F153A">
            <w:pPr>
              <w:pStyle w:val="NoSpacing"/>
              <w:rPr>
                <w:sz w:val="24"/>
                <w:szCs w:val="24"/>
              </w:rPr>
            </w:pPr>
            <w:r w:rsidRPr="00FB39E4">
              <w:rPr>
                <w:sz w:val="24"/>
                <w:szCs w:val="24"/>
              </w:rPr>
              <w:t>Ability to carry out the physical demands of the role</w:t>
            </w:r>
            <w:r w:rsidR="00EE6952">
              <w:rPr>
                <w:sz w:val="24"/>
                <w:szCs w:val="24"/>
              </w:rPr>
              <w:t>, including working comfortably at height</w:t>
            </w:r>
          </w:p>
        </w:tc>
        <w:tc>
          <w:tcPr>
            <w:tcW w:w="1276" w:type="dxa"/>
          </w:tcPr>
          <w:p w14:paraId="5730CE55" w14:textId="12999608" w:rsidR="002F153A" w:rsidRDefault="0072152E" w:rsidP="00DE008E">
            <w:pPr>
              <w:ind w:right="-20"/>
              <w:rPr>
                <w:rFonts w:eastAsia="Arial" w:cstheme="minorHAnsi"/>
                <w:b/>
                <w:bCs/>
                <w:spacing w:val="-1"/>
                <w:sz w:val="24"/>
                <w:szCs w:val="24"/>
              </w:rPr>
            </w:pPr>
            <w:r w:rsidRPr="008130CD">
              <w:rPr>
                <w:rFonts w:eastAsia="Arial" w:cstheme="minorHAnsi"/>
                <w:b/>
                <w:bCs/>
                <w:spacing w:val="-1"/>
                <w:sz w:val="24"/>
                <w:szCs w:val="24"/>
              </w:rPr>
              <w:t>Essential</w:t>
            </w:r>
          </w:p>
        </w:tc>
        <w:tc>
          <w:tcPr>
            <w:tcW w:w="2381" w:type="dxa"/>
          </w:tcPr>
          <w:p w14:paraId="066865C1" w14:textId="76249C8C" w:rsidR="002F153A" w:rsidRDefault="00EE6952" w:rsidP="00DE008E">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p>
        </w:tc>
      </w:tr>
    </w:tbl>
    <w:p w14:paraId="2E15092F" w14:textId="124CB028" w:rsidR="00E822AB" w:rsidRPr="00BE78EB" w:rsidRDefault="00E822AB" w:rsidP="00BE78EB">
      <w:pPr>
        <w:pStyle w:val="NoSpacing"/>
        <w:numPr>
          <w:ilvl w:val="0"/>
          <w:numId w:val="39"/>
        </w:numPr>
        <w:rPr>
          <w:rFonts w:cstheme="minorHAnsi"/>
        </w:rPr>
      </w:pPr>
      <w:r w:rsidRPr="00BE78EB">
        <w:rPr>
          <w:rFonts w:cstheme="minorHAnsi"/>
          <w:bCs/>
        </w:rPr>
        <w:br w:type="page"/>
      </w:r>
    </w:p>
    <w:p w14:paraId="0E9E2CEC" w14:textId="394F45F7" w:rsidR="0041398C" w:rsidRPr="00DA0660" w:rsidRDefault="00DA0660" w:rsidP="0041398C">
      <w:pPr>
        <w:pStyle w:val="NoSpacing"/>
        <w:rPr>
          <w:rFonts w:cstheme="minorHAnsi"/>
          <w:b/>
          <w:bCs/>
          <w:sz w:val="28"/>
          <w:szCs w:val="28"/>
        </w:rPr>
      </w:pPr>
      <w:r w:rsidRPr="00DA0660">
        <w:rPr>
          <w:rFonts w:cstheme="minorHAnsi"/>
          <w:b/>
          <w:bCs/>
          <w:sz w:val="28"/>
          <w:szCs w:val="28"/>
        </w:rPr>
        <w:lastRenderedPageBreak/>
        <w:t>MAIN TERMS &amp; CONDITIONS OF SERVICE</w:t>
      </w:r>
    </w:p>
    <w:p w14:paraId="33781FFD" w14:textId="77777777" w:rsidR="0041398C" w:rsidRDefault="0041398C" w:rsidP="0041398C">
      <w:pPr>
        <w:pStyle w:val="NoSpacing"/>
        <w:rPr>
          <w:rFonts w:cstheme="minorHAnsi"/>
          <w:b/>
          <w:bCs/>
        </w:rPr>
      </w:pPr>
    </w:p>
    <w:p w14:paraId="313BD505" w14:textId="77777777" w:rsidR="00DA0660" w:rsidRPr="00BA0161" w:rsidRDefault="00DA0660" w:rsidP="0041398C">
      <w:pPr>
        <w:pStyle w:val="NoSpacing"/>
        <w:rPr>
          <w:rFonts w:cstheme="minorHAnsi"/>
          <w:b/>
          <w:bCs/>
        </w:rPr>
      </w:pPr>
    </w:p>
    <w:p w14:paraId="652E1DFE" w14:textId="709B6D52" w:rsidR="0041398C" w:rsidRPr="00BA0161" w:rsidRDefault="0041398C" w:rsidP="00B36A67">
      <w:pPr>
        <w:pStyle w:val="NoSpacing"/>
        <w:rPr>
          <w:rFonts w:cstheme="minorHAnsi"/>
          <w:color w:val="FF0000"/>
        </w:rPr>
      </w:pPr>
      <w:r w:rsidRPr="00BA0161">
        <w:rPr>
          <w:rFonts w:cstheme="minorHAnsi"/>
          <w:b/>
          <w:bCs/>
        </w:rPr>
        <w:t>Salary:</w:t>
      </w:r>
      <w:r w:rsidRPr="00BA0161">
        <w:rPr>
          <w:rFonts w:cstheme="minorHAnsi"/>
        </w:rPr>
        <w:t xml:space="preserve"> </w:t>
      </w:r>
      <w:r w:rsidR="00AC090E" w:rsidRPr="00BA0161">
        <w:rPr>
          <w:rFonts w:cstheme="minorHAnsi"/>
        </w:rPr>
        <w:tab/>
      </w:r>
      <w:r w:rsidRPr="00BA0161">
        <w:rPr>
          <w:rFonts w:cstheme="minorHAnsi"/>
        </w:rPr>
        <w:tab/>
      </w:r>
      <w:r w:rsidR="00AC090E" w:rsidRPr="00BA0161">
        <w:rPr>
          <w:rFonts w:cstheme="minorHAnsi"/>
        </w:rPr>
        <w:tab/>
      </w:r>
      <w:r w:rsidR="00BE78EB">
        <w:rPr>
          <w:rFonts w:cstheme="minorHAnsi"/>
        </w:rPr>
        <w:t xml:space="preserve">Up to </w:t>
      </w:r>
      <w:r w:rsidR="00B36A67" w:rsidRPr="000236D3">
        <w:rPr>
          <w:rFonts w:cstheme="minorHAnsi"/>
        </w:rPr>
        <w:t>£</w:t>
      </w:r>
      <w:r w:rsidR="000236D3">
        <w:rPr>
          <w:rFonts w:cstheme="minorHAnsi"/>
        </w:rPr>
        <w:t>24,000</w:t>
      </w:r>
      <w:r w:rsidR="00B7003A" w:rsidRPr="00BA0161">
        <w:rPr>
          <w:rFonts w:cstheme="minorHAnsi"/>
        </w:rPr>
        <w:t xml:space="preserve"> </w:t>
      </w:r>
      <w:r w:rsidR="007F75F7">
        <w:rPr>
          <w:rFonts w:cstheme="minorHAnsi"/>
        </w:rPr>
        <w:t xml:space="preserve">per annum </w:t>
      </w:r>
      <w:r w:rsidR="00B7003A" w:rsidRPr="00BA0161">
        <w:rPr>
          <w:rFonts w:cstheme="minorHAnsi"/>
        </w:rPr>
        <w:t>(</w:t>
      </w:r>
      <w:r w:rsidR="00B7003A" w:rsidRPr="000236D3">
        <w:rPr>
          <w:rFonts w:cstheme="minorHAnsi"/>
        </w:rPr>
        <w:t>depending</w:t>
      </w:r>
      <w:r w:rsidR="00B36A67" w:rsidRPr="000236D3">
        <w:rPr>
          <w:rFonts w:cstheme="minorHAnsi"/>
        </w:rPr>
        <w:t xml:space="preserve"> on experience</w:t>
      </w:r>
      <w:r w:rsidR="00B36A67" w:rsidRPr="00BA0161">
        <w:rPr>
          <w:rFonts w:cstheme="minorHAnsi"/>
        </w:rPr>
        <w:t>)</w:t>
      </w:r>
    </w:p>
    <w:p w14:paraId="0C78371D" w14:textId="77777777" w:rsidR="000236D3" w:rsidRDefault="0041398C" w:rsidP="00B02C73">
      <w:pPr>
        <w:pStyle w:val="NoSpacing"/>
        <w:rPr>
          <w:rFonts w:cstheme="minorHAnsi"/>
        </w:rPr>
      </w:pPr>
      <w:r w:rsidRPr="00BA0161">
        <w:rPr>
          <w:rFonts w:cstheme="minorHAnsi"/>
          <w:b/>
          <w:bCs/>
        </w:rPr>
        <w:t>Hours:</w:t>
      </w:r>
      <w:r w:rsidR="00B36A67" w:rsidRPr="00BA0161">
        <w:rPr>
          <w:rFonts w:cstheme="minorHAnsi"/>
        </w:rPr>
        <w:tab/>
      </w:r>
      <w:r w:rsidR="00B36A67" w:rsidRPr="00BA0161">
        <w:rPr>
          <w:rFonts w:cstheme="minorHAnsi"/>
        </w:rPr>
        <w:tab/>
      </w:r>
      <w:r w:rsidR="00B36A67" w:rsidRPr="00BA0161">
        <w:rPr>
          <w:rFonts w:cstheme="minorHAnsi"/>
        </w:rPr>
        <w:tab/>
      </w:r>
      <w:r w:rsidR="000236D3" w:rsidRPr="000236D3">
        <w:rPr>
          <w:rFonts w:cstheme="minorHAnsi"/>
        </w:rPr>
        <w:t xml:space="preserve">Standard working week is 39 hours Monday to Friday. When in rehearsals </w:t>
      </w:r>
    </w:p>
    <w:p w14:paraId="0BF3908B" w14:textId="77777777" w:rsidR="000236D3" w:rsidRDefault="000236D3" w:rsidP="000236D3">
      <w:pPr>
        <w:pStyle w:val="NoSpacing"/>
        <w:ind w:left="1440" w:firstLine="720"/>
        <w:rPr>
          <w:rFonts w:cstheme="minorHAnsi"/>
        </w:rPr>
      </w:pPr>
      <w:proofErr w:type="gramStart"/>
      <w:r w:rsidRPr="000236D3">
        <w:rPr>
          <w:rFonts w:cstheme="minorHAnsi"/>
        </w:rPr>
        <w:t>or</w:t>
      </w:r>
      <w:proofErr w:type="gramEnd"/>
      <w:r w:rsidRPr="000236D3">
        <w:rPr>
          <w:rFonts w:cstheme="minorHAnsi"/>
        </w:rPr>
        <w:t xml:space="preserve"> performance runs it is expected that the working week will be 39 hours </w:t>
      </w:r>
    </w:p>
    <w:p w14:paraId="53FA8777" w14:textId="7AE7068F" w:rsidR="007F75F7" w:rsidRDefault="000236D3" w:rsidP="000236D3">
      <w:pPr>
        <w:pStyle w:val="NoSpacing"/>
        <w:ind w:left="1440" w:firstLine="720"/>
        <w:rPr>
          <w:rFonts w:cstheme="minorHAnsi"/>
        </w:rPr>
      </w:pPr>
      <w:proofErr w:type="gramStart"/>
      <w:r w:rsidRPr="000236D3">
        <w:rPr>
          <w:rFonts w:cstheme="minorHAnsi"/>
        </w:rPr>
        <w:t>over</w:t>
      </w:r>
      <w:proofErr w:type="gramEnd"/>
      <w:r w:rsidRPr="000236D3">
        <w:rPr>
          <w:rFonts w:cstheme="minorHAnsi"/>
        </w:rPr>
        <w:t xml:space="preserve"> 6 days.</w:t>
      </w:r>
    </w:p>
    <w:p w14:paraId="3970176D" w14:textId="4050BE5D" w:rsidR="007F75F7" w:rsidRDefault="000236D3" w:rsidP="007F75F7">
      <w:pPr>
        <w:pStyle w:val="NoSpacing"/>
        <w:numPr>
          <w:ilvl w:val="0"/>
          <w:numId w:val="41"/>
        </w:numPr>
        <w:rPr>
          <w:rFonts w:cstheme="minorHAnsi"/>
        </w:rPr>
      </w:pPr>
      <w:r>
        <w:rPr>
          <w:rFonts w:cstheme="minorHAnsi"/>
        </w:rPr>
        <w:t>E</w:t>
      </w:r>
      <w:r w:rsidR="007F75F7">
        <w:rPr>
          <w:rFonts w:cstheme="minorHAnsi"/>
        </w:rPr>
        <w:t xml:space="preserve">vening, weekend and bank holiday working </w:t>
      </w:r>
      <w:r>
        <w:rPr>
          <w:rFonts w:cstheme="minorHAnsi"/>
        </w:rPr>
        <w:t>will</w:t>
      </w:r>
      <w:r w:rsidR="007F75F7">
        <w:rPr>
          <w:rFonts w:cstheme="minorHAnsi"/>
        </w:rPr>
        <w:t xml:space="preserve"> be required</w:t>
      </w:r>
    </w:p>
    <w:p w14:paraId="41E44D36" w14:textId="3459B590" w:rsidR="00B7003A" w:rsidRPr="007F75F7" w:rsidRDefault="002C1E3D" w:rsidP="007F75F7">
      <w:pPr>
        <w:pStyle w:val="NoSpacing"/>
        <w:numPr>
          <w:ilvl w:val="0"/>
          <w:numId w:val="41"/>
        </w:numPr>
        <w:rPr>
          <w:rFonts w:cstheme="minorHAnsi"/>
        </w:rPr>
      </w:pPr>
      <w:r>
        <w:rPr>
          <w:rFonts w:cstheme="minorHAnsi"/>
        </w:rPr>
        <w:t>T</w:t>
      </w:r>
      <w:r w:rsidR="0041398C" w:rsidRPr="007F75F7">
        <w:rPr>
          <w:rFonts w:cstheme="minorHAnsi"/>
        </w:rPr>
        <w:t>o include evenings, weekends and Bank Holidays</w:t>
      </w:r>
      <w:r w:rsidR="00B36A67" w:rsidRPr="007F75F7">
        <w:rPr>
          <w:rFonts w:cstheme="minorHAnsi"/>
        </w:rPr>
        <w:t>, a</w:t>
      </w:r>
      <w:r w:rsidR="00B02C73" w:rsidRPr="007F75F7">
        <w:rPr>
          <w:rFonts w:cstheme="minorHAnsi"/>
        </w:rPr>
        <w:t xml:space="preserve">s </w:t>
      </w:r>
      <w:r w:rsidR="00B36A67" w:rsidRPr="007F75F7">
        <w:rPr>
          <w:rFonts w:cstheme="minorHAnsi"/>
        </w:rPr>
        <w:t>per rota</w:t>
      </w:r>
      <w:r w:rsidR="00B02C73" w:rsidRPr="007F75F7">
        <w:rPr>
          <w:rFonts w:cstheme="minorHAnsi"/>
        </w:rPr>
        <w:t xml:space="preserve"> </w:t>
      </w:r>
      <w:r w:rsidR="00B7003A" w:rsidRPr="007F75F7">
        <w:rPr>
          <w:rFonts w:cstheme="minorHAnsi"/>
        </w:rPr>
        <w:t xml:space="preserve">TOIL, Overtime and TMA managed and paid </w:t>
      </w:r>
      <w:r w:rsidR="00B02C73" w:rsidRPr="007F75F7">
        <w:rPr>
          <w:rFonts w:cstheme="minorHAnsi"/>
        </w:rPr>
        <w:t xml:space="preserve">in accordance with BECTU and the </w:t>
      </w:r>
      <w:r w:rsidR="00B7003A" w:rsidRPr="007F75F7">
        <w:rPr>
          <w:rFonts w:cstheme="minorHAnsi"/>
        </w:rPr>
        <w:t>Derby Theatre House Agreement</w:t>
      </w:r>
    </w:p>
    <w:p w14:paraId="38CE92B5" w14:textId="77777777" w:rsidR="001E4145" w:rsidRDefault="00B02C73" w:rsidP="001E4145">
      <w:pPr>
        <w:pStyle w:val="NoSpacing"/>
        <w:rPr>
          <w:rFonts w:cstheme="minorHAnsi"/>
        </w:rPr>
      </w:pPr>
      <w:r>
        <w:rPr>
          <w:rFonts w:cstheme="minorHAnsi"/>
          <w:b/>
          <w:bCs/>
        </w:rPr>
        <w:t>Holiday:</w:t>
      </w:r>
      <w:r>
        <w:rPr>
          <w:rFonts w:cstheme="minorHAnsi"/>
          <w:b/>
          <w:bCs/>
        </w:rPr>
        <w:tab/>
      </w:r>
      <w:r>
        <w:rPr>
          <w:rFonts w:cstheme="minorHAnsi"/>
          <w:b/>
          <w:bCs/>
        </w:rPr>
        <w:tab/>
      </w:r>
      <w:r w:rsidR="001E4145" w:rsidRPr="00BA0161">
        <w:rPr>
          <w:rFonts w:cstheme="minorHAnsi"/>
        </w:rPr>
        <w:t xml:space="preserve">28 days per annum, including Bank Holidays, rising to 33 days over five </w:t>
      </w:r>
    </w:p>
    <w:p w14:paraId="110F2317" w14:textId="38010335" w:rsidR="00B36A67" w:rsidRPr="00BA0161" w:rsidRDefault="001E4145" w:rsidP="001E4145">
      <w:pPr>
        <w:pStyle w:val="NoSpacing"/>
        <w:ind w:left="2160"/>
        <w:rPr>
          <w:rFonts w:cstheme="minorHAnsi"/>
          <w:b/>
          <w:bCs/>
        </w:rPr>
      </w:pPr>
      <w:proofErr w:type="gramStart"/>
      <w:r>
        <w:rPr>
          <w:rFonts w:cstheme="minorHAnsi"/>
        </w:rPr>
        <w:t>y</w:t>
      </w:r>
      <w:r w:rsidRPr="00BA0161">
        <w:rPr>
          <w:rFonts w:cstheme="minorHAnsi"/>
        </w:rPr>
        <w:t>ears</w:t>
      </w:r>
      <w:proofErr w:type="gramEnd"/>
      <w:r>
        <w:rPr>
          <w:rFonts w:cstheme="minorHAnsi"/>
        </w:rPr>
        <w:t>, (plus 4 days for 6 day week)</w:t>
      </w:r>
    </w:p>
    <w:p w14:paraId="6EA709CC" w14:textId="28494E4B" w:rsidR="00DF076D" w:rsidRPr="00BA0161" w:rsidRDefault="00B02C73" w:rsidP="0041398C">
      <w:pPr>
        <w:pStyle w:val="NoSpacing"/>
        <w:rPr>
          <w:rFonts w:cstheme="minorHAnsi"/>
        </w:rPr>
      </w:pPr>
      <w:r>
        <w:rPr>
          <w:rFonts w:cstheme="minorHAnsi"/>
          <w:b/>
          <w:bCs/>
        </w:rPr>
        <w:t>Pension:</w:t>
      </w:r>
      <w:r>
        <w:rPr>
          <w:rFonts w:cstheme="minorHAnsi"/>
          <w:b/>
          <w:bCs/>
        </w:rPr>
        <w:tab/>
      </w:r>
      <w:r>
        <w:rPr>
          <w:rFonts w:cstheme="minorHAnsi"/>
          <w:b/>
          <w:bCs/>
        </w:rPr>
        <w:tab/>
      </w:r>
      <w:r w:rsidR="0041398C" w:rsidRPr="00BA0161">
        <w:rPr>
          <w:rFonts w:cstheme="minorHAnsi"/>
        </w:rPr>
        <w:t>Derby Theatre operates a contributory pension scheme</w:t>
      </w:r>
      <w:r w:rsidR="00B36A67" w:rsidRPr="00BA0161">
        <w:rPr>
          <w:rFonts w:cstheme="minorHAnsi"/>
        </w:rPr>
        <w:t xml:space="preserve"> provided by NEST</w:t>
      </w:r>
    </w:p>
    <w:p w14:paraId="0F9DA226" w14:textId="52ED3712" w:rsidR="00B36A67" w:rsidRPr="00BA0161" w:rsidRDefault="00B36A67" w:rsidP="0041398C">
      <w:pPr>
        <w:pStyle w:val="NoSpacing"/>
        <w:rPr>
          <w:rFonts w:cstheme="minorHAnsi"/>
        </w:rPr>
      </w:pPr>
      <w:r w:rsidRPr="00BA0161">
        <w:rPr>
          <w:rFonts w:cstheme="minorHAnsi"/>
          <w:b/>
          <w:bCs/>
        </w:rPr>
        <w:t>Probation:</w:t>
      </w:r>
      <w:r w:rsidRPr="00BA0161">
        <w:rPr>
          <w:rFonts w:cstheme="minorHAnsi"/>
          <w:b/>
          <w:bCs/>
        </w:rPr>
        <w:tab/>
      </w:r>
      <w:r w:rsidRPr="00BA0161">
        <w:rPr>
          <w:rFonts w:cstheme="minorHAnsi"/>
          <w:b/>
          <w:bCs/>
        </w:rPr>
        <w:tab/>
      </w:r>
      <w:r w:rsidRPr="00BA0161">
        <w:rPr>
          <w:rFonts w:cstheme="minorHAnsi"/>
        </w:rPr>
        <w:t xml:space="preserve">This post is subject to a </w:t>
      </w:r>
      <w:r w:rsidR="00921D02" w:rsidRPr="00921D02">
        <w:rPr>
          <w:rFonts w:cstheme="minorHAnsi"/>
        </w:rPr>
        <w:t>six</w:t>
      </w:r>
      <w:r w:rsidRPr="00BA0161">
        <w:rPr>
          <w:rFonts w:cstheme="minorHAnsi"/>
        </w:rPr>
        <w:t xml:space="preserve"> month probationary period</w:t>
      </w:r>
    </w:p>
    <w:p w14:paraId="66359E2C" w14:textId="783FB1BB" w:rsidR="00E45C41" w:rsidRPr="00BA0161" w:rsidRDefault="00E45C41" w:rsidP="00BE78EB">
      <w:pPr>
        <w:pStyle w:val="NoSpacing"/>
        <w:rPr>
          <w:rFonts w:cstheme="minorHAnsi"/>
          <w:bCs/>
        </w:rPr>
      </w:pPr>
      <w:r w:rsidRPr="00BA0161">
        <w:rPr>
          <w:rFonts w:cstheme="minorHAnsi"/>
          <w:b/>
          <w:bCs/>
        </w:rPr>
        <w:t xml:space="preserve">Notice </w:t>
      </w:r>
      <w:r w:rsidRPr="00BA0161">
        <w:rPr>
          <w:rFonts w:cstheme="minorHAnsi"/>
          <w:b/>
          <w:bCs/>
        </w:rPr>
        <w:tab/>
      </w:r>
      <w:r w:rsidRPr="00BA0161">
        <w:rPr>
          <w:rFonts w:cstheme="minorHAnsi"/>
          <w:b/>
          <w:bCs/>
        </w:rPr>
        <w:tab/>
      </w:r>
      <w:r w:rsidRPr="00BA0161">
        <w:rPr>
          <w:rFonts w:cstheme="minorHAnsi"/>
          <w:b/>
          <w:bCs/>
        </w:rPr>
        <w:tab/>
      </w:r>
      <w:r w:rsidR="00071189">
        <w:rPr>
          <w:rFonts w:cstheme="minorHAnsi"/>
          <w:bCs/>
        </w:rPr>
        <w:t>Two</w:t>
      </w:r>
      <w:r w:rsidRPr="00BA0161">
        <w:rPr>
          <w:rFonts w:cstheme="minorHAnsi"/>
          <w:bCs/>
        </w:rPr>
        <w:t xml:space="preserve"> </w:t>
      </w:r>
      <w:r w:rsidR="007F75F7">
        <w:rPr>
          <w:rFonts w:cstheme="minorHAnsi"/>
          <w:bCs/>
        </w:rPr>
        <w:t>week</w:t>
      </w:r>
      <w:r w:rsidR="00071189">
        <w:rPr>
          <w:rFonts w:cstheme="minorHAnsi"/>
          <w:bCs/>
        </w:rPr>
        <w:t>s</w:t>
      </w:r>
      <w:r w:rsidRPr="00BA0161">
        <w:rPr>
          <w:rFonts w:cstheme="minorHAnsi"/>
          <w:bCs/>
        </w:rPr>
        <w:t xml:space="preserve"> during probationary period, </w:t>
      </w:r>
      <w:r w:rsidR="00071189">
        <w:rPr>
          <w:rFonts w:cstheme="minorHAnsi"/>
          <w:bCs/>
        </w:rPr>
        <w:t>two</w:t>
      </w:r>
      <w:r w:rsidR="00BE78EB">
        <w:rPr>
          <w:rFonts w:cstheme="minorHAnsi"/>
          <w:bCs/>
        </w:rPr>
        <w:t xml:space="preserve"> month</w:t>
      </w:r>
      <w:r w:rsidR="00071189">
        <w:rPr>
          <w:rFonts w:cstheme="minorHAnsi"/>
          <w:bCs/>
        </w:rPr>
        <w:t>s</w:t>
      </w:r>
      <w:r w:rsidR="00BE78EB">
        <w:rPr>
          <w:rFonts w:cstheme="minorHAnsi"/>
          <w:bCs/>
        </w:rPr>
        <w:t xml:space="preserve"> </w:t>
      </w:r>
      <w:r w:rsidRPr="00BA0161">
        <w:rPr>
          <w:rFonts w:cstheme="minorHAnsi"/>
          <w:bCs/>
        </w:rPr>
        <w:t>thereafter</w:t>
      </w:r>
    </w:p>
    <w:p w14:paraId="419FDB16" w14:textId="3E5AFBF1" w:rsidR="00AC090E" w:rsidRPr="00BA0161" w:rsidRDefault="00AC090E" w:rsidP="0050069F">
      <w:pPr>
        <w:pStyle w:val="NoSpacing"/>
        <w:ind w:left="2160" w:hanging="2160"/>
        <w:rPr>
          <w:rFonts w:cstheme="minorHAnsi"/>
        </w:rPr>
      </w:pPr>
      <w:r w:rsidRPr="00BA0161">
        <w:rPr>
          <w:rFonts w:cstheme="minorHAnsi"/>
          <w:b/>
          <w:bCs/>
        </w:rPr>
        <w:t>Benefits:</w:t>
      </w:r>
      <w:r w:rsidRPr="00BA0161">
        <w:rPr>
          <w:rFonts w:cstheme="minorHAnsi"/>
          <w:b/>
          <w:bCs/>
        </w:rPr>
        <w:tab/>
      </w:r>
      <w:r w:rsidRPr="00BA0161">
        <w:rPr>
          <w:rFonts w:cstheme="minorHAnsi"/>
        </w:rPr>
        <w:t>Complimentary or discounted tickets to selected shows (non-transferable and subject to availability)</w:t>
      </w:r>
      <w:r w:rsidR="00B36A67" w:rsidRPr="00BA0161">
        <w:rPr>
          <w:rFonts w:cstheme="minorHAnsi"/>
        </w:rPr>
        <w:t>,</w:t>
      </w:r>
      <w:r w:rsidR="001325F0" w:rsidRPr="00BA0161">
        <w:rPr>
          <w:rFonts w:cstheme="minorHAnsi"/>
        </w:rPr>
        <w:t xml:space="preserve"> childcare vouchers scheme,</w:t>
      </w:r>
      <w:r w:rsidR="00ED2A46" w:rsidRPr="00BA0161">
        <w:rPr>
          <w:rFonts w:cstheme="minorHAnsi"/>
        </w:rPr>
        <w:t xml:space="preserve"> </w:t>
      </w:r>
      <w:r w:rsidR="001325F0" w:rsidRPr="00BA0161">
        <w:rPr>
          <w:rFonts w:cstheme="minorHAnsi"/>
        </w:rPr>
        <w:t>f</w:t>
      </w:r>
      <w:r w:rsidR="00ED2A46" w:rsidRPr="00BA0161">
        <w:rPr>
          <w:rFonts w:cstheme="minorHAnsi"/>
        </w:rPr>
        <w:t>ree travel on University of D</w:t>
      </w:r>
      <w:r w:rsidR="00B02C73">
        <w:rPr>
          <w:rFonts w:cstheme="minorHAnsi"/>
        </w:rPr>
        <w:t xml:space="preserve">erby buses, </w:t>
      </w:r>
      <w:proofErr w:type="spellStart"/>
      <w:r w:rsidR="00B02C73">
        <w:rPr>
          <w:rFonts w:cstheme="minorHAnsi"/>
        </w:rPr>
        <w:t>intu</w:t>
      </w:r>
      <w:proofErr w:type="spellEnd"/>
      <w:r w:rsidR="00B02C73">
        <w:rPr>
          <w:rFonts w:cstheme="minorHAnsi"/>
        </w:rPr>
        <w:t xml:space="preserve"> discount card </w:t>
      </w:r>
      <w:r w:rsidR="00ED2A46" w:rsidRPr="00BA0161">
        <w:rPr>
          <w:rFonts w:cstheme="minorHAnsi"/>
        </w:rPr>
        <w:t>offering discounts at a wide range of stores.</w:t>
      </w:r>
    </w:p>
    <w:p w14:paraId="6EA2EBF4" w14:textId="6D5C4BC6" w:rsidR="00ED2A46" w:rsidRPr="00BA0161" w:rsidRDefault="007F75F7" w:rsidP="0050069F">
      <w:pPr>
        <w:pStyle w:val="NoSpacing"/>
        <w:ind w:left="2160" w:hanging="2160"/>
        <w:rPr>
          <w:rFonts w:cstheme="minorHAnsi"/>
          <w:lang w:val="en-US"/>
        </w:rPr>
      </w:pPr>
      <w:r w:rsidRPr="007F75F7">
        <w:rPr>
          <w:rFonts w:cstheme="minorHAnsi"/>
          <w:b/>
          <w:lang w:val="en-US"/>
        </w:rPr>
        <w:t>Other Terms</w:t>
      </w:r>
      <w:r>
        <w:rPr>
          <w:rFonts w:cstheme="minorHAnsi"/>
          <w:lang w:val="en-US"/>
        </w:rPr>
        <w:tab/>
      </w:r>
      <w:r>
        <w:rPr>
          <w:rFonts w:cstheme="minorHAnsi"/>
        </w:rPr>
        <w:t>I</w:t>
      </w:r>
      <w:r w:rsidRPr="007F75F7">
        <w:rPr>
          <w:rFonts w:cstheme="minorHAnsi"/>
        </w:rPr>
        <w:t>n accordance with BECTU and the Derby Theatre House Agreement</w:t>
      </w:r>
      <w:r w:rsidR="00561A35">
        <w:rPr>
          <w:rFonts w:cstheme="minorHAnsi"/>
        </w:rPr>
        <w:t>. An enhanced DBS clearance is required, which Derby Theatre will arrange.</w:t>
      </w:r>
    </w:p>
    <w:p w14:paraId="0A1E77C4" w14:textId="77777777" w:rsidR="007F75F7" w:rsidRDefault="007F75F7" w:rsidP="00ED2A46">
      <w:pPr>
        <w:pStyle w:val="NoSpacing"/>
        <w:ind w:left="2160" w:hanging="2160"/>
        <w:rPr>
          <w:rFonts w:cstheme="minorHAnsi"/>
          <w:b/>
          <w:bCs/>
          <w:lang w:val="en-US"/>
        </w:rPr>
      </w:pPr>
    </w:p>
    <w:p w14:paraId="4DE553AC" w14:textId="77777777" w:rsidR="007F75F7" w:rsidRDefault="007F75F7" w:rsidP="00ED2A46">
      <w:pPr>
        <w:pStyle w:val="NoSpacing"/>
        <w:ind w:left="2160" w:hanging="2160"/>
        <w:rPr>
          <w:rFonts w:cstheme="minorHAnsi"/>
          <w:b/>
          <w:bCs/>
          <w:lang w:val="en-US"/>
        </w:rPr>
      </w:pPr>
    </w:p>
    <w:p w14:paraId="505FD594" w14:textId="1A0B17BF" w:rsidR="00ED2A46" w:rsidRDefault="007F75F7" w:rsidP="00ED2A46">
      <w:pPr>
        <w:pStyle w:val="NoSpacing"/>
        <w:ind w:left="2160" w:hanging="2160"/>
        <w:rPr>
          <w:rFonts w:cstheme="minorHAnsi"/>
          <w:b/>
          <w:bCs/>
          <w:sz w:val="28"/>
          <w:szCs w:val="28"/>
          <w:lang w:val="en-US"/>
        </w:rPr>
      </w:pPr>
      <w:r w:rsidRPr="007F75F7">
        <w:rPr>
          <w:rFonts w:cstheme="minorHAnsi"/>
          <w:b/>
          <w:bCs/>
          <w:sz w:val="28"/>
          <w:szCs w:val="28"/>
          <w:lang w:val="en-US"/>
        </w:rPr>
        <w:t>HOW TO APPLY</w:t>
      </w:r>
    </w:p>
    <w:p w14:paraId="43802A36" w14:textId="77777777" w:rsidR="00B02C73" w:rsidRPr="00BA0161" w:rsidRDefault="00B02C73" w:rsidP="00372764">
      <w:pPr>
        <w:pStyle w:val="NoSpacing"/>
        <w:rPr>
          <w:rFonts w:cstheme="minorHAnsi"/>
          <w:b/>
          <w:bCs/>
          <w:lang w:val="en-US"/>
        </w:rPr>
      </w:pPr>
    </w:p>
    <w:p w14:paraId="23C97733" w14:textId="3D380963" w:rsidR="00372764" w:rsidRDefault="00372764" w:rsidP="00C90A95">
      <w:pPr>
        <w:pStyle w:val="ListParagraph"/>
        <w:widowControl/>
        <w:numPr>
          <w:ilvl w:val="0"/>
          <w:numId w:val="46"/>
        </w:numPr>
        <w:autoSpaceDE w:val="0"/>
        <w:autoSpaceDN w:val="0"/>
        <w:adjustRightInd w:val="0"/>
        <w:spacing w:after="0" w:line="240" w:lineRule="auto"/>
        <w:rPr>
          <w:rFonts w:eastAsia="Calibri" w:cstheme="minorHAnsi"/>
          <w:lang w:val="en-GB"/>
        </w:rPr>
      </w:pPr>
      <w:r w:rsidRPr="00372764">
        <w:rPr>
          <w:rFonts w:eastAsia="Calibri" w:cstheme="minorHAnsi"/>
          <w:lang w:val="en-GB"/>
        </w:rPr>
        <w:lastRenderedPageBreak/>
        <w:t>V</w:t>
      </w:r>
      <w:r w:rsidR="00921D02" w:rsidRPr="00372764">
        <w:rPr>
          <w:rFonts w:eastAsia="Calibri" w:cstheme="minorHAnsi"/>
          <w:lang w:val="en-GB"/>
        </w:rPr>
        <w:t xml:space="preserve">isit our website </w:t>
      </w:r>
      <w:r w:rsidR="00E45C41" w:rsidRPr="00372764">
        <w:rPr>
          <w:rFonts w:eastAsia="Calibri" w:cstheme="minorHAnsi"/>
          <w:color w:val="0563C1"/>
          <w:u w:val="single"/>
          <w:lang w:val="en-GB"/>
        </w:rPr>
        <w:t>www.derbytheatre</w:t>
      </w:r>
      <w:r w:rsidR="007F75F7" w:rsidRPr="00372764">
        <w:rPr>
          <w:rFonts w:eastAsia="Calibri" w:cstheme="minorHAnsi"/>
          <w:color w:val="0563C1"/>
          <w:u w:val="single"/>
          <w:lang w:val="en-GB"/>
        </w:rPr>
        <w:t>.co.uk</w:t>
      </w:r>
      <w:r w:rsidR="00921D02" w:rsidRPr="00372764">
        <w:rPr>
          <w:rFonts w:eastAsia="Calibri" w:cstheme="minorHAnsi"/>
          <w:color w:val="0563C1"/>
          <w:lang w:val="en-GB"/>
        </w:rPr>
        <w:t xml:space="preserve"> </w:t>
      </w:r>
      <w:r w:rsidR="007F75F7" w:rsidRPr="00372764">
        <w:rPr>
          <w:rFonts w:eastAsia="Calibri" w:cstheme="minorHAnsi"/>
          <w:lang w:val="en-GB"/>
        </w:rPr>
        <w:t>to download</w:t>
      </w:r>
      <w:r w:rsidR="00E45C41" w:rsidRPr="00372764">
        <w:rPr>
          <w:rFonts w:eastAsia="Calibri" w:cstheme="minorHAnsi"/>
          <w:lang w:val="en-GB"/>
        </w:rPr>
        <w:t xml:space="preserve"> an application form</w:t>
      </w:r>
      <w:r w:rsidR="007F75F7" w:rsidRPr="00372764">
        <w:rPr>
          <w:rFonts w:eastAsia="Calibri" w:cstheme="minorHAnsi"/>
          <w:lang w:val="en-GB"/>
        </w:rPr>
        <w:t xml:space="preserve"> and equal opportunities monitoring form</w:t>
      </w:r>
      <w:r w:rsidR="00C90A95">
        <w:rPr>
          <w:rFonts w:eastAsia="Calibri" w:cstheme="minorHAnsi"/>
          <w:lang w:val="en-GB"/>
        </w:rPr>
        <w:t xml:space="preserve"> </w:t>
      </w:r>
      <w:r w:rsidR="00C90A95" w:rsidRPr="00C90A95">
        <w:rPr>
          <w:rFonts w:eastAsia="Calibri" w:cstheme="minorHAnsi"/>
          <w:lang w:val="en-GB"/>
        </w:rPr>
        <w:t>(these are combined in one document)</w:t>
      </w:r>
      <w:r w:rsidR="00802D9D">
        <w:rPr>
          <w:rFonts w:eastAsia="Calibri" w:cstheme="minorHAnsi"/>
          <w:lang w:val="en-GB"/>
        </w:rPr>
        <w:t>.  You must fill in this form</w:t>
      </w:r>
      <w:r w:rsidR="00E45C41" w:rsidRPr="00372764">
        <w:rPr>
          <w:rFonts w:eastAsia="Calibri" w:cstheme="minorHAnsi"/>
          <w:lang w:val="en-GB"/>
        </w:rPr>
        <w:t xml:space="preserve"> to apply as no CVs will be accepted.</w:t>
      </w:r>
    </w:p>
    <w:p w14:paraId="467B4935" w14:textId="2ABA10B0" w:rsidR="005968FD" w:rsidRPr="005968FD" w:rsidRDefault="005968FD" w:rsidP="00C90A95">
      <w:pPr>
        <w:pStyle w:val="ListParagraph"/>
        <w:widowControl/>
        <w:numPr>
          <w:ilvl w:val="0"/>
          <w:numId w:val="46"/>
        </w:numPr>
        <w:autoSpaceDE w:val="0"/>
        <w:autoSpaceDN w:val="0"/>
        <w:adjustRightInd w:val="0"/>
        <w:spacing w:after="0" w:line="240" w:lineRule="auto"/>
        <w:rPr>
          <w:rFonts w:eastAsia="Calibri" w:cstheme="minorHAnsi"/>
          <w:b/>
          <w:lang w:val="en-GB"/>
        </w:rPr>
      </w:pPr>
      <w:r>
        <w:rPr>
          <w:rFonts w:eastAsia="Calibri" w:cstheme="minorHAnsi"/>
          <w:lang w:val="en-GB"/>
        </w:rPr>
        <w:t xml:space="preserve">Make sure you save your application form with the file name </w:t>
      </w:r>
      <w:r w:rsidRPr="005968FD">
        <w:rPr>
          <w:rFonts w:eastAsia="Calibri" w:cstheme="minorHAnsi"/>
          <w:b/>
          <w:lang w:val="en-GB"/>
        </w:rPr>
        <w:t>including your name and the job title</w:t>
      </w:r>
      <w:r>
        <w:rPr>
          <w:rFonts w:eastAsia="Calibri" w:cstheme="minorHAnsi"/>
          <w:b/>
          <w:lang w:val="en-GB"/>
        </w:rPr>
        <w:t>, e.g. Your Name – Job Title – Application form</w:t>
      </w:r>
    </w:p>
    <w:p w14:paraId="1FDEAC3C" w14:textId="2FDCF75A" w:rsidR="00372764" w:rsidRDefault="00372764" w:rsidP="00E45C41">
      <w:pPr>
        <w:pStyle w:val="ListParagraph"/>
        <w:widowControl/>
        <w:numPr>
          <w:ilvl w:val="0"/>
          <w:numId w:val="46"/>
        </w:numPr>
        <w:autoSpaceDE w:val="0"/>
        <w:autoSpaceDN w:val="0"/>
        <w:adjustRightInd w:val="0"/>
        <w:spacing w:after="0" w:line="240" w:lineRule="auto"/>
        <w:rPr>
          <w:rFonts w:eastAsia="Calibri" w:cstheme="minorHAnsi"/>
          <w:lang w:val="en-GB"/>
        </w:rPr>
      </w:pPr>
      <w:r w:rsidRPr="00372764">
        <w:rPr>
          <w:rFonts w:eastAsia="Calibri" w:cstheme="minorHAnsi"/>
          <w:lang w:val="en-GB"/>
        </w:rPr>
        <w:t>Read our guide to ‘Applying for a job at Derby Theatre’ for informatio</w:t>
      </w:r>
      <w:r w:rsidR="005968FD">
        <w:rPr>
          <w:rFonts w:eastAsia="Calibri" w:cstheme="minorHAnsi"/>
          <w:lang w:val="en-GB"/>
        </w:rPr>
        <w:t>n about the application process</w:t>
      </w:r>
    </w:p>
    <w:p w14:paraId="40326386" w14:textId="12416C01" w:rsidR="00E45C41" w:rsidRPr="00372764" w:rsidRDefault="00372764" w:rsidP="00E45C41">
      <w:pPr>
        <w:pStyle w:val="ListParagraph"/>
        <w:widowControl/>
        <w:numPr>
          <w:ilvl w:val="0"/>
          <w:numId w:val="46"/>
        </w:numPr>
        <w:autoSpaceDE w:val="0"/>
        <w:autoSpaceDN w:val="0"/>
        <w:adjustRightInd w:val="0"/>
        <w:spacing w:after="0" w:line="240" w:lineRule="auto"/>
        <w:rPr>
          <w:rFonts w:eastAsia="Calibri" w:cstheme="minorHAnsi"/>
          <w:lang w:val="en-GB"/>
        </w:rPr>
      </w:pPr>
      <w:r>
        <w:rPr>
          <w:rFonts w:eastAsia="Calibri" w:cstheme="minorHAnsi"/>
          <w:lang w:val="en-GB"/>
        </w:rPr>
        <w:t>E</w:t>
      </w:r>
      <w:r w:rsidR="00E45C41" w:rsidRPr="00372764">
        <w:rPr>
          <w:rFonts w:eastAsia="Calibri" w:cstheme="minorHAnsi"/>
          <w:lang w:val="en-GB"/>
        </w:rPr>
        <w:t xml:space="preserve">mail your completed application form and equal opportunities monitoring form to </w:t>
      </w:r>
      <w:hyperlink r:id="rId8" w:history="1">
        <w:r w:rsidR="00E45C41" w:rsidRPr="00372764">
          <w:rPr>
            <w:rFonts w:eastAsia="Calibri" w:cstheme="minorHAnsi"/>
            <w:color w:val="0563C1"/>
            <w:u w:val="single"/>
            <w:lang w:val="en-GB"/>
          </w:rPr>
          <w:t>jobs@derbytheatre.co.uk</w:t>
        </w:r>
      </w:hyperlink>
    </w:p>
    <w:p w14:paraId="6820E30B" w14:textId="77777777" w:rsidR="00E45C41" w:rsidRPr="00BA0161" w:rsidRDefault="00E45C41" w:rsidP="00E45C41">
      <w:pPr>
        <w:widowControl/>
        <w:autoSpaceDE w:val="0"/>
        <w:autoSpaceDN w:val="0"/>
        <w:adjustRightInd w:val="0"/>
        <w:spacing w:after="0" w:line="240" w:lineRule="auto"/>
        <w:rPr>
          <w:rFonts w:eastAsia="Calibri" w:cstheme="minorHAnsi"/>
          <w:lang w:val="en-GB"/>
        </w:rPr>
      </w:pPr>
    </w:p>
    <w:p w14:paraId="52A4AEA3" w14:textId="41CF7D3E" w:rsidR="0085137A" w:rsidRPr="00BA0161" w:rsidRDefault="00E45C41" w:rsidP="00921D02">
      <w:pPr>
        <w:widowControl/>
        <w:shd w:val="clear" w:color="auto" w:fill="FFFFFF"/>
        <w:spacing w:after="0" w:line="240" w:lineRule="auto"/>
        <w:textAlignment w:val="baseline"/>
        <w:rPr>
          <w:rFonts w:cstheme="minorHAnsi"/>
        </w:rPr>
      </w:pPr>
      <w:r w:rsidRPr="00BA0161">
        <w:rPr>
          <w:rFonts w:eastAsia="Calibri" w:cstheme="minorHAnsi"/>
          <w:shd w:val="clear" w:color="auto" w:fill="FFFFFF"/>
          <w:lang w:val="en-GB" w:eastAsia="en-GB"/>
        </w:rPr>
        <w:t>We positively encourage people with disabilities or from minority ethnic backgrounds to apply to join our teams as they are under-represented wit</w:t>
      </w:r>
      <w:r w:rsidR="00921D02">
        <w:rPr>
          <w:rFonts w:eastAsia="Calibri" w:cstheme="minorHAnsi"/>
          <w:shd w:val="clear" w:color="auto" w:fill="FFFFFF"/>
          <w:lang w:val="en-GB" w:eastAsia="en-GB"/>
        </w:rPr>
        <w:t>hin Derby Theatre’s workforce. W</w:t>
      </w:r>
      <w:r w:rsidR="0085137A" w:rsidRPr="00BA0161">
        <w:rPr>
          <w:rFonts w:cstheme="minorHAnsi"/>
        </w:rPr>
        <w:t xml:space="preserve">e guarantee </w:t>
      </w:r>
      <w:r w:rsidR="007F75F7">
        <w:rPr>
          <w:rFonts w:cstheme="minorHAnsi"/>
        </w:rPr>
        <w:t>to</w:t>
      </w:r>
      <w:r w:rsidR="0085137A" w:rsidRPr="00BA0161">
        <w:rPr>
          <w:rFonts w:cstheme="minorHAnsi"/>
        </w:rPr>
        <w:t xml:space="preserve"> interview any candidate with a disability or from an ethnic minority background who meets the essential criteria for the role.</w:t>
      </w:r>
    </w:p>
    <w:p w14:paraId="1BCC40CA" w14:textId="77777777" w:rsidR="00E45C41" w:rsidRPr="00BA0161" w:rsidRDefault="00E45C41" w:rsidP="00E45C41">
      <w:pPr>
        <w:widowControl/>
        <w:shd w:val="clear" w:color="auto" w:fill="FFFFFF"/>
        <w:spacing w:after="0" w:line="347" w:lineRule="atLeast"/>
        <w:textAlignment w:val="baseline"/>
        <w:rPr>
          <w:rFonts w:eastAsia="Calibri" w:cstheme="minorHAnsi"/>
          <w:shd w:val="clear" w:color="auto" w:fill="FFFFFF"/>
          <w:lang w:val="en-GB" w:eastAsia="en-GB"/>
        </w:rPr>
      </w:pPr>
    </w:p>
    <w:p w14:paraId="640ED6F3" w14:textId="1A595043" w:rsidR="00ED2A46" w:rsidRPr="00BA0161" w:rsidRDefault="00ED2A46" w:rsidP="0050069F">
      <w:pPr>
        <w:pStyle w:val="NoSpacing"/>
        <w:ind w:left="2160" w:hanging="2160"/>
        <w:rPr>
          <w:rFonts w:cstheme="minorHAnsi"/>
          <w:lang w:val="en-US"/>
        </w:rPr>
      </w:pPr>
      <w:r w:rsidRPr="00BA0161">
        <w:rPr>
          <w:rFonts w:cstheme="minorHAnsi"/>
          <w:b/>
          <w:bCs/>
          <w:lang w:val="en-US"/>
        </w:rPr>
        <w:t>Closing Date:</w:t>
      </w:r>
      <w:r w:rsidRPr="00BA0161">
        <w:rPr>
          <w:rFonts w:cstheme="minorHAnsi"/>
          <w:b/>
          <w:bCs/>
          <w:lang w:val="en-US"/>
        </w:rPr>
        <w:tab/>
      </w:r>
      <w:r w:rsidR="000236D3">
        <w:rPr>
          <w:rFonts w:cstheme="minorHAnsi"/>
          <w:lang w:val="en-US"/>
        </w:rPr>
        <w:t>Monday 6</w:t>
      </w:r>
      <w:r w:rsidR="000236D3" w:rsidRPr="000236D3">
        <w:rPr>
          <w:rFonts w:cstheme="minorHAnsi"/>
          <w:vertAlign w:val="superscript"/>
          <w:lang w:val="en-US"/>
        </w:rPr>
        <w:t>th</w:t>
      </w:r>
      <w:r w:rsidR="000236D3">
        <w:rPr>
          <w:rFonts w:cstheme="minorHAnsi"/>
          <w:lang w:val="en-US"/>
        </w:rPr>
        <w:t xml:space="preserve"> January 2020, 10am</w:t>
      </w:r>
    </w:p>
    <w:p w14:paraId="26E03568" w14:textId="77777777" w:rsidR="00B02C73" w:rsidRDefault="00B02C73" w:rsidP="009B16DF">
      <w:pPr>
        <w:pStyle w:val="NoSpacing"/>
        <w:ind w:left="2160" w:hanging="2160"/>
        <w:rPr>
          <w:rFonts w:cstheme="minorHAnsi"/>
          <w:b/>
          <w:bCs/>
          <w:lang w:val="en-US"/>
        </w:rPr>
      </w:pPr>
    </w:p>
    <w:p w14:paraId="2B375E0F" w14:textId="3BA144FD" w:rsidR="009B16DF" w:rsidRDefault="00ED2A46" w:rsidP="009B16DF">
      <w:pPr>
        <w:pStyle w:val="NoSpacing"/>
        <w:ind w:left="2160" w:hanging="2160"/>
        <w:rPr>
          <w:rFonts w:cstheme="minorHAnsi"/>
          <w:lang w:val="en-US"/>
        </w:rPr>
      </w:pPr>
      <w:r w:rsidRPr="00BA0161">
        <w:rPr>
          <w:rFonts w:cstheme="minorHAnsi"/>
          <w:b/>
          <w:bCs/>
          <w:lang w:val="en-US"/>
        </w:rPr>
        <w:t>Interview Date:</w:t>
      </w:r>
      <w:r w:rsidRPr="00BA0161">
        <w:rPr>
          <w:rFonts w:cstheme="minorHAnsi"/>
          <w:lang w:val="en-US"/>
        </w:rPr>
        <w:tab/>
      </w:r>
      <w:r w:rsidR="003368A0">
        <w:rPr>
          <w:rFonts w:cstheme="minorHAnsi"/>
          <w:lang w:val="en-US"/>
        </w:rPr>
        <w:t>Friday 17</w:t>
      </w:r>
      <w:r w:rsidR="003368A0" w:rsidRPr="003368A0">
        <w:rPr>
          <w:rFonts w:cstheme="minorHAnsi"/>
          <w:vertAlign w:val="superscript"/>
          <w:lang w:val="en-US"/>
        </w:rPr>
        <w:t>th</w:t>
      </w:r>
      <w:r w:rsidR="003368A0">
        <w:rPr>
          <w:rFonts w:cstheme="minorHAnsi"/>
          <w:lang w:val="en-US"/>
        </w:rPr>
        <w:t xml:space="preserve"> January 2020</w:t>
      </w:r>
    </w:p>
    <w:p w14:paraId="2D29EE43" w14:textId="3CA65682" w:rsidR="000236D3" w:rsidRDefault="000236D3" w:rsidP="009B16DF">
      <w:pPr>
        <w:pStyle w:val="NoSpacing"/>
        <w:ind w:left="2160" w:hanging="2160"/>
        <w:rPr>
          <w:rFonts w:cstheme="minorHAnsi"/>
          <w:lang w:val="en-US"/>
        </w:rPr>
      </w:pPr>
    </w:p>
    <w:p w14:paraId="54518EB8" w14:textId="34E0817E" w:rsidR="000236D3" w:rsidRPr="00BA0161" w:rsidRDefault="000236D3" w:rsidP="009B16DF">
      <w:pPr>
        <w:pStyle w:val="NoSpacing"/>
        <w:ind w:left="2160" w:hanging="2160"/>
        <w:rPr>
          <w:rFonts w:cstheme="minorHAnsi"/>
          <w:lang w:val="en-US"/>
        </w:rPr>
      </w:pPr>
      <w:r>
        <w:rPr>
          <w:rFonts w:cstheme="minorHAnsi"/>
          <w:lang w:val="en-US"/>
        </w:rPr>
        <w:t>Start Date:</w:t>
      </w:r>
      <w:r>
        <w:rPr>
          <w:rFonts w:cstheme="minorHAnsi"/>
          <w:lang w:val="en-US"/>
        </w:rPr>
        <w:tab/>
        <w:t>February 2020</w:t>
      </w:r>
    </w:p>
    <w:p w14:paraId="0620321B" w14:textId="77777777" w:rsidR="009B16DF" w:rsidRPr="00BA0161" w:rsidRDefault="009B16DF" w:rsidP="009B16DF">
      <w:pPr>
        <w:spacing w:after="0" w:line="240" w:lineRule="auto"/>
        <w:ind w:right="-20"/>
        <w:rPr>
          <w:rFonts w:eastAsia="Arial" w:cstheme="minorHAnsi"/>
        </w:rPr>
      </w:pPr>
    </w:p>
    <w:p w14:paraId="6DE16BBA" w14:textId="77777777" w:rsidR="00ED2A46" w:rsidRPr="00BA0161" w:rsidRDefault="00ED2A46" w:rsidP="0050069F">
      <w:pPr>
        <w:pStyle w:val="NoSpacing"/>
        <w:ind w:left="2160" w:hanging="2160"/>
        <w:rPr>
          <w:rFonts w:cstheme="minorHAnsi"/>
          <w:lang w:val="en-US"/>
        </w:rPr>
      </w:pPr>
    </w:p>
    <w:p w14:paraId="28591C0B" w14:textId="77777777" w:rsidR="00ED2A46" w:rsidRPr="00BA0161" w:rsidRDefault="00ED2A46" w:rsidP="0050069F">
      <w:pPr>
        <w:pStyle w:val="NoSpacing"/>
        <w:ind w:left="2160" w:hanging="2160"/>
        <w:rPr>
          <w:rFonts w:cstheme="minorHAnsi"/>
          <w:lang w:val="en-US"/>
        </w:rPr>
      </w:pPr>
    </w:p>
    <w:sectPr w:rsidR="00ED2A46" w:rsidRPr="00BA0161" w:rsidSect="00372764">
      <w:footerReference w:type="default" r:id="rId9"/>
      <w:pgSz w:w="11900" w:h="16840"/>
      <w:pgMar w:top="1134" w:right="1412" w:bottom="612" w:left="1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2659" w14:textId="77777777" w:rsidR="005B7DC9" w:rsidRDefault="005B7DC9" w:rsidP="005B7DC9">
      <w:pPr>
        <w:spacing w:after="0" w:line="240" w:lineRule="auto"/>
      </w:pPr>
      <w:r>
        <w:separator/>
      </w:r>
    </w:p>
  </w:endnote>
  <w:endnote w:type="continuationSeparator" w:id="0">
    <w:p w14:paraId="4DD4A0F2" w14:textId="77777777" w:rsidR="005B7DC9" w:rsidRDefault="005B7DC9" w:rsidP="005B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2BB7" w14:textId="24BA2386" w:rsidR="005B7DC9" w:rsidRPr="00921D02" w:rsidRDefault="005B7DC9" w:rsidP="00921D02">
    <w:pPr>
      <w:pStyle w:val="Footer"/>
      <w:jc w:val="right"/>
      <w:rPr>
        <w:sz w:val="16"/>
        <w:szCs w:val="16"/>
      </w:rPr>
    </w:pPr>
    <w:r w:rsidRPr="00372764">
      <w:rPr>
        <w:noProof/>
        <w:sz w:val="16"/>
        <w:szCs w:val="16"/>
        <w:highlight w:val="yellow"/>
        <w:lang w:val="en-GB" w:eastAsia="en-GB"/>
      </w:rPr>
      <mc:AlternateContent>
        <mc:Choice Requires="wps">
          <w:drawing>
            <wp:anchor distT="0" distB="0" distL="114300" distR="114300" simplePos="0" relativeHeight="251659264" behindDoc="0" locked="0" layoutInCell="0" allowOverlap="1" wp14:anchorId="32156EF0" wp14:editId="277DACBB">
              <wp:simplePos x="0" y="0"/>
              <wp:positionH relativeFrom="page">
                <wp:posOffset>0</wp:posOffset>
              </wp:positionH>
              <wp:positionV relativeFrom="page">
                <wp:posOffset>10229850</wp:posOffset>
              </wp:positionV>
              <wp:extent cx="7556500" cy="273050"/>
              <wp:effectExtent l="0" t="0" r="0" b="12700"/>
              <wp:wrapNone/>
              <wp:docPr id="3" name="MSIPCMca0b4a7887ebe0de54157118"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8D3737" w14:textId="476521D7" w:rsidR="005B7DC9" w:rsidRPr="00745903" w:rsidRDefault="005B7DC9" w:rsidP="00745903">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156EF0" id="_x0000_t202" coordsize="21600,21600" o:spt="202" path="m,l,21600r21600,l21600,xe">
              <v:stroke joinstyle="miter"/>
              <v:path gradientshapeok="t" o:connecttype="rect"/>
            </v:shapetype>
            <v:shape id="MSIPCMca0b4a7887ebe0de54157118" o:spid="_x0000_s1026" type="#_x0000_t202" alt="{&quot;HashCode&quot;:269484293,&quot;Height&quot;:842.0,&quot;Width&quot;:595.0,&quot;Placement&quot;:&quot;Footer&quot;,&quot;Index&quot;:&quot;Primary&quot;,&quot;Section&quot;:1,&quot;Top&quot;:0.0,&quot;Left&quot;:0.0}" style="position:absolute;left:0;text-align:left;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" o:allowincell="f" filled="f" stroked="f" strokeweight=".5pt">
              <v:textbox inset="20pt,0,,0">
                <w:txbxContent>
                  <w:p w14:paraId="678D3737" w14:textId="476521D7" w:rsidR="005B7DC9" w:rsidRPr="00745903" w:rsidRDefault="005B7DC9" w:rsidP="00745903">
                    <w:pPr>
                      <w:spacing w:after="0"/>
                      <w:rPr>
                        <w:rFonts w:ascii="Calibri" w:hAnsi="Calibri" w:cs="Calibri"/>
                        <w:color w:val="000000"/>
                        <w:sz w:val="16"/>
                      </w:rPr>
                    </w:pPr>
                  </w:p>
                </w:txbxContent>
              </v:textbox>
              <w10:wrap anchorx="page" anchory="page"/>
            </v:shape>
          </w:pict>
        </mc:Fallback>
      </mc:AlternateContent>
    </w:r>
    <w:r w:rsidR="0072152E">
      <w:rPr>
        <w:sz w:val="16"/>
        <w:szCs w:val="16"/>
      </w:rPr>
      <w:t>14</w:t>
    </w:r>
    <w:r w:rsidR="002F153A">
      <w:rPr>
        <w:sz w:val="16"/>
        <w:szCs w:val="16"/>
      </w:rPr>
      <w:t>/11/19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BE51" w14:textId="77777777" w:rsidR="005B7DC9" w:rsidRDefault="005B7DC9" w:rsidP="005B7DC9">
      <w:pPr>
        <w:spacing w:after="0" w:line="240" w:lineRule="auto"/>
      </w:pPr>
      <w:r>
        <w:separator/>
      </w:r>
    </w:p>
  </w:footnote>
  <w:footnote w:type="continuationSeparator" w:id="0">
    <w:p w14:paraId="6027C9F0" w14:textId="77777777" w:rsidR="005B7DC9" w:rsidRDefault="005B7DC9" w:rsidP="005B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7EA8"/>
    <w:multiLevelType w:val="hybridMultilevel"/>
    <w:tmpl w:val="7A244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F42AD3"/>
    <w:multiLevelType w:val="hybridMultilevel"/>
    <w:tmpl w:val="51628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E0CAD"/>
    <w:multiLevelType w:val="hybridMultilevel"/>
    <w:tmpl w:val="EFB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B6387"/>
    <w:multiLevelType w:val="hybridMultilevel"/>
    <w:tmpl w:val="214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226F4"/>
    <w:multiLevelType w:val="hybridMultilevel"/>
    <w:tmpl w:val="2C0C56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263EF"/>
    <w:multiLevelType w:val="hybridMultilevel"/>
    <w:tmpl w:val="E09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645CA"/>
    <w:multiLevelType w:val="hybridMultilevel"/>
    <w:tmpl w:val="1B28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57177"/>
    <w:multiLevelType w:val="hybridMultilevel"/>
    <w:tmpl w:val="6F384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FB4637"/>
    <w:multiLevelType w:val="singleLevel"/>
    <w:tmpl w:val="08090001"/>
    <w:lvl w:ilvl="0">
      <w:start w:val="1"/>
      <w:numFmt w:val="bullet"/>
      <w:lvlText w:val=""/>
      <w:lvlJc w:val="left"/>
      <w:pPr>
        <w:ind w:left="360" w:hanging="360"/>
      </w:pPr>
      <w:rPr>
        <w:rFonts w:ascii="Symbol" w:hAnsi="Symbol" w:hint="default"/>
      </w:rPr>
    </w:lvl>
  </w:abstractNum>
  <w:abstractNum w:abstractNumId="10" w15:restartNumberingAfterBreak="0">
    <w:nsid w:val="11080504"/>
    <w:multiLevelType w:val="hybridMultilevel"/>
    <w:tmpl w:val="479C8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C2B4951"/>
    <w:multiLevelType w:val="hybridMultilevel"/>
    <w:tmpl w:val="C55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613D"/>
    <w:multiLevelType w:val="hybridMultilevel"/>
    <w:tmpl w:val="4AE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B2717"/>
    <w:multiLevelType w:val="hybridMultilevel"/>
    <w:tmpl w:val="6116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903EC"/>
    <w:multiLevelType w:val="multilevel"/>
    <w:tmpl w:val="6B620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E317A"/>
    <w:multiLevelType w:val="hybridMultilevel"/>
    <w:tmpl w:val="ABA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6357"/>
    <w:multiLevelType w:val="hybridMultilevel"/>
    <w:tmpl w:val="A6D26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36ED2"/>
    <w:multiLevelType w:val="hybridMultilevel"/>
    <w:tmpl w:val="826E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A61A4"/>
    <w:multiLevelType w:val="hybridMultilevel"/>
    <w:tmpl w:val="2BF261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B3BF0"/>
    <w:multiLevelType w:val="hybridMultilevel"/>
    <w:tmpl w:val="0C1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40C0B"/>
    <w:multiLevelType w:val="hybridMultilevel"/>
    <w:tmpl w:val="A91A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3187A"/>
    <w:multiLevelType w:val="hybridMultilevel"/>
    <w:tmpl w:val="713ED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FD35F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ED6A78"/>
    <w:multiLevelType w:val="hybridMultilevel"/>
    <w:tmpl w:val="8DC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C96"/>
    <w:multiLevelType w:val="hybridMultilevel"/>
    <w:tmpl w:val="948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568DF"/>
    <w:multiLevelType w:val="hybridMultilevel"/>
    <w:tmpl w:val="1E04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859DD"/>
    <w:multiLevelType w:val="hybridMultilevel"/>
    <w:tmpl w:val="0726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322137"/>
    <w:multiLevelType w:val="hybridMultilevel"/>
    <w:tmpl w:val="E252E8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3C176F68"/>
    <w:multiLevelType w:val="hybridMultilevel"/>
    <w:tmpl w:val="690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1104AF"/>
    <w:multiLevelType w:val="hybridMultilevel"/>
    <w:tmpl w:val="C3D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434AB"/>
    <w:multiLevelType w:val="hybridMultilevel"/>
    <w:tmpl w:val="9B24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30868"/>
    <w:multiLevelType w:val="hybridMultilevel"/>
    <w:tmpl w:val="3B126E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84910"/>
    <w:multiLevelType w:val="hybridMultilevel"/>
    <w:tmpl w:val="3998C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F63F55"/>
    <w:multiLevelType w:val="hybridMultilevel"/>
    <w:tmpl w:val="C0B2F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D0F32"/>
    <w:multiLevelType w:val="hybridMultilevel"/>
    <w:tmpl w:val="55D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9168E6"/>
    <w:multiLevelType w:val="hybridMultilevel"/>
    <w:tmpl w:val="F9BC41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58C41122"/>
    <w:multiLevelType w:val="hybridMultilevel"/>
    <w:tmpl w:val="F682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94532"/>
    <w:multiLevelType w:val="hybridMultilevel"/>
    <w:tmpl w:val="087E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6227D"/>
    <w:multiLevelType w:val="hybridMultilevel"/>
    <w:tmpl w:val="B5C0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55303"/>
    <w:multiLevelType w:val="hybridMultilevel"/>
    <w:tmpl w:val="02C6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E6749"/>
    <w:multiLevelType w:val="hybridMultilevel"/>
    <w:tmpl w:val="45AA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F1418"/>
    <w:multiLevelType w:val="hybridMultilevel"/>
    <w:tmpl w:val="29A887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D5CA7"/>
    <w:multiLevelType w:val="multilevel"/>
    <w:tmpl w:val="543CF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D5610C"/>
    <w:multiLevelType w:val="hybridMultilevel"/>
    <w:tmpl w:val="B83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729AB"/>
    <w:multiLevelType w:val="hybridMultilevel"/>
    <w:tmpl w:val="6B8AEA4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106CF"/>
    <w:multiLevelType w:val="hybridMultilevel"/>
    <w:tmpl w:val="B402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75D7C"/>
    <w:multiLevelType w:val="hybridMultilevel"/>
    <w:tmpl w:val="7AEC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B2240"/>
    <w:multiLevelType w:val="hybridMultilevel"/>
    <w:tmpl w:val="356249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3"/>
  </w:num>
  <w:num w:numId="3">
    <w:abstractNumId w:val="7"/>
  </w:num>
  <w:num w:numId="4">
    <w:abstractNumId w:val="8"/>
  </w:num>
  <w:num w:numId="5">
    <w:abstractNumId w:val="11"/>
  </w:num>
  <w:num w:numId="6">
    <w:abstractNumId w:val="28"/>
  </w:num>
  <w:num w:numId="7">
    <w:abstractNumId w:val="36"/>
  </w:num>
  <w:num w:numId="8">
    <w:abstractNumId w:val="29"/>
  </w:num>
  <w:num w:numId="9">
    <w:abstractNumId w:val="10"/>
  </w:num>
  <w:num w:numId="10">
    <w:abstractNumId w:val="12"/>
  </w:num>
  <w:num w:numId="11">
    <w:abstractNumId w:val="3"/>
  </w:num>
  <w:num w:numId="12">
    <w:abstractNumId w:val="6"/>
  </w:num>
  <w:num w:numId="13">
    <w:abstractNumId w:val="21"/>
  </w:num>
  <w:num w:numId="14">
    <w:abstractNumId w:val="44"/>
  </w:num>
  <w:num w:numId="15">
    <w:abstractNumId w:val="1"/>
  </w:num>
  <w:num w:numId="16">
    <w:abstractNumId w:val="16"/>
  </w:num>
  <w:num w:numId="17">
    <w:abstractNumId w:val="45"/>
  </w:num>
  <w:num w:numId="18">
    <w:abstractNumId w:val="4"/>
  </w:num>
  <w:num w:numId="19">
    <w:abstractNumId w:val="14"/>
  </w:num>
  <w:num w:numId="20">
    <w:abstractNumId w:val="37"/>
  </w:num>
  <w:num w:numId="21">
    <w:abstractNumId w:val="24"/>
  </w:num>
  <w:num w:numId="22">
    <w:abstractNumId w:val="42"/>
  </w:num>
  <w:num w:numId="23">
    <w:abstractNumId w:val="47"/>
  </w:num>
  <w:num w:numId="24">
    <w:abstractNumId w:val="15"/>
  </w:num>
  <w:num w:numId="25">
    <w:abstractNumId w:val="25"/>
  </w:num>
  <w:num w:numId="26">
    <w:abstractNumId w:val="13"/>
  </w:num>
  <w:num w:numId="27">
    <w:abstractNumId w:val="2"/>
  </w:num>
  <w:num w:numId="28">
    <w:abstractNumId w:val="31"/>
  </w:num>
  <w:num w:numId="29">
    <w:abstractNumId w:val="5"/>
  </w:num>
  <w:num w:numId="30">
    <w:abstractNumId w:val="18"/>
  </w:num>
  <w:num w:numId="31">
    <w:abstractNumId w:val="41"/>
  </w:num>
  <w:num w:numId="32">
    <w:abstractNumId w:val="9"/>
  </w:num>
  <w:num w:numId="33">
    <w:abstractNumId w:val="22"/>
  </w:num>
  <w:num w:numId="34">
    <w:abstractNumId w:val="0"/>
  </w:num>
  <w:num w:numId="35">
    <w:abstractNumId w:val="17"/>
  </w:num>
  <w:num w:numId="36">
    <w:abstractNumId w:val="19"/>
  </w:num>
  <w:num w:numId="37">
    <w:abstractNumId w:val="26"/>
  </w:num>
  <w:num w:numId="38">
    <w:abstractNumId w:val="20"/>
  </w:num>
  <w:num w:numId="39">
    <w:abstractNumId w:val="34"/>
  </w:num>
  <w:num w:numId="40">
    <w:abstractNumId w:val="23"/>
  </w:num>
  <w:num w:numId="41">
    <w:abstractNumId w:val="35"/>
  </w:num>
  <w:num w:numId="42">
    <w:abstractNumId w:val="32"/>
  </w:num>
  <w:num w:numId="43">
    <w:abstractNumId w:val="40"/>
  </w:num>
  <w:num w:numId="44">
    <w:abstractNumId w:val="30"/>
  </w:num>
  <w:num w:numId="45">
    <w:abstractNumId w:val="38"/>
  </w:num>
  <w:num w:numId="46">
    <w:abstractNumId w:val="43"/>
  </w:num>
  <w:num w:numId="47">
    <w:abstractNumId w:val="4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82"/>
    <w:rsid w:val="000236D3"/>
    <w:rsid w:val="00057F8E"/>
    <w:rsid w:val="00071189"/>
    <w:rsid w:val="000907FD"/>
    <w:rsid w:val="000E6C2A"/>
    <w:rsid w:val="000F67A0"/>
    <w:rsid w:val="001067FD"/>
    <w:rsid w:val="001325F0"/>
    <w:rsid w:val="00142904"/>
    <w:rsid w:val="00152833"/>
    <w:rsid w:val="001757B6"/>
    <w:rsid w:val="001A0876"/>
    <w:rsid w:val="001B0F80"/>
    <w:rsid w:val="001D079C"/>
    <w:rsid w:val="001D6BCC"/>
    <w:rsid w:val="001E4145"/>
    <w:rsid w:val="001E4B27"/>
    <w:rsid w:val="0020189D"/>
    <w:rsid w:val="00282073"/>
    <w:rsid w:val="00294BCA"/>
    <w:rsid w:val="002A0A98"/>
    <w:rsid w:val="002A258D"/>
    <w:rsid w:val="002B2F20"/>
    <w:rsid w:val="002B6027"/>
    <w:rsid w:val="002C1E3D"/>
    <w:rsid w:val="002D1C75"/>
    <w:rsid w:val="002D22EC"/>
    <w:rsid w:val="002E27A4"/>
    <w:rsid w:val="002F153A"/>
    <w:rsid w:val="00303756"/>
    <w:rsid w:val="003368A0"/>
    <w:rsid w:val="0035305E"/>
    <w:rsid w:val="0036151D"/>
    <w:rsid w:val="00372764"/>
    <w:rsid w:val="003A5546"/>
    <w:rsid w:val="003B5303"/>
    <w:rsid w:val="003F70D3"/>
    <w:rsid w:val="00401477"/>
    <w:rsid w:val="00411C85"/>
    <w:rsid w:val="0041398C"/>
    <w:rsid w:val="004514FE"/>
    <w:rsid w:val="00460EE1"/>
    <w:rsid w:val="004730E6"/>
    <w:rsid w:val="00483D48"/>
    <w:rsid w:val="004A15AB"/>
    <w:rsid w:val="004C6072"/>
    <w:rsid w:val="004F7521"/>
    <w:rsid w:val="0050069F"/>
    <w:rsid w:val="00503E45"/>
    <w:rsid w:val="00561A35"/>
    <w:rsid w:val="00565E0E"/>
    <w:rsid w:val="00577A9F"/>
    <w:rsid w:val="005968FD"/>
    <w:rsid w:val="005B0049"/>
    <w:rsid w:val="005B7DC9"/>
    <w:rsid w:val="005C57CE"/>
    <w:rsid w:val="006042A2"/>
    <w:rsid w:val="00604DC8"/>
    <w:rsid w:val="00646141"/>
    <w:rsid w:val="00656594"/>
    <w:rsid w:val="00685672"/>
    <w:rsid w:val="00687375"/>
    <w:rsid w:val="006C6E0D"/>
    <w:rsid w:val="006D6700"/>
    <w:rsid w:val="0072152E"/>
    <w:rsid w:val="00736890"/>
    <w:rsid w:val="00745903"/>
    <w:rsid w:val="00793D41"/>
    <w:rsid w:val="00793D8A"/>
    <w:rsid w:val="007B1098"/>
    <w:rsid w:val="007C20F3"/>
    <w:rsid w:val="007F08E2"/>
    <w:rsid w:val="007F75F7"/>
    <w:rsid w:val="00802D9D"/>
    <w:rsid w:val="0080629F"/>
    <w:rsid w:val="0081249D"/>
    <w:rsid w:val="0082195E"/>
    <w:rsid w:val="0082300D"/>
    <w:rsid w:val="008239C6"/>
    <w:rsid w:val="0085137A"/>
    <w:rsid w:val="00861F99"/>
    <w:rsid w:val="008762D0"/>
    <w:rsid w:val="008D3CBD"/>
    <w:rsid w:val="008E7470"/>
    <w:rsid w:val="00906EE5"/>
    <w:rsid w:val="00921D02"/>
    <w:rsid w:val="00951905"/>
    <w:rsid w:val="00951934"/>
    <w:rsid w:val="00960C92"/>
    <w:rsid w:val="009620A2"/>
    <w:rsid w:val="00970C0C"/>
    <w:rsid w:val="009A43E2"/>
    <w:rsid w:val="009A536C"/>
    <w:rsid w:val="009B16DF"/>
    <w:rsid w:val="009B2FA1"/>
    <w:rsid w:val="009E5AD8"/>
    <w:rsid w:val="00A04B08"/>
    <w:rsid w:val="00A52998"/>
    <w:rsid w:val="00A94D97"/>
    <w:rsid w:val="00A97BA6"/>
    <w:rsid w:val="00AB5212"/>
    <w:rsid w:val="00AC090E"/>
    <w:rsid w:val="00AC28E9"/>
    <w:rsid w:val="00AD4636"/>
    <w:rsid w:val="00AE5C5F"/>
    <w:rsid w:val="00AF707A"/>
    <w:rsid w:val="00B02C73"/>
    <w:rsid w:val="00B36A67"/>
    <w:rsid w:val="00B40F49"/>
    <w:rsid w:val="00B622EA"/>
    <w:rsid w:val="00B7003A"/>
    <w:rsid w:val="00BA0161"/>
    <w:rsid w:val="00BC542E"/>
    <w:rsid w:val="00BE78EB"/>
    <w:rsid w:val="00C2069C"/>
    <w:rsid w:val="00C41A64"/>
    <w:rsid w:val="00C4373F"/>
    <w:rsid w:val="00C51E4A"/>
    <w:rsid w:val="00C83E5D"/>
    <w:rsid w:val="00C90A95"/>
    <w:rsid w:val="00C96E9B"/>
    <w:rsid w:val="00CB0C7B"/>
    <w:rsid w:val="00CE14A5"/>
    <w:rsid w:val="00D00774"/>
    <w:rsid w:val="00D05C22"/>
    <w:rsid w:val="00D21FFB"/>
    <w:rsid w:val="00D354D9"/>
    <w:rsid w:val="00D61756"/>
    <w:rsid w:val="00D951BD"/>
    <w:rsid w:val="00DA0660"/>
    <w:rsid w:val="00DB5F56"/>
    <w:rsid w:val="00DF076D"/>
    <w:rsid w:val="00DF2C82"/>
    <w:rsid w:val="00E06CD5"/>
    <w:rsid w:val="00E12A63"/>
    <w:rsid w:val="00E44F1F"/>
    <w:rsid w:val="00E45C41"/>
    <w:rsid w:val="00E57294"/>
    <w:rsid w:val="00E6571C"/>
    <w:rsid w:val="00E822AB"/>
    <w:rsid w:val="00EA06A5"/>
    <w:rsid w:val="00EA0D35"/>
    <w:rsid w:val="00ED2A46"/>
    <w:rsid w:val="00EE6952"/>
    <w:rsid w:val="00F36DE0"/>
    <w:rsid w:val="00F542DA"/>
    <w:rsid w:val="00F71C45"/>
    <w:rsid w:val="00F85358"/>
    <w:rsid w:val="00FA30A6"/>
    <w:rsid w:val="00FB39E4"/>
    <w:rsid w:val="00FD3EAD"/>
    <w:rsid w:val="00FD4037"/>
    <w:rsid w:val="00FD76E7"/>
    <w:rsid w:val="00FF2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DD56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6D6700"/>
    <w:pPr>
      <w:keepNext/>
      <w:widowControl/>
      <w:spacing w:after="0" w:line="240" w:lineRule="auto"/>
      <w:outlineLvl w:val="0"/>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C8"/>
    <w:pPr>
      <w:ind w:left="720"/>
      <w:contextualSpacing/>
    </w:pPr>
  </w:style>
  <w:style w:type="character" w:styleId="Hyperlink">
    <w:name w:val="Hyperlink"/>
    <w:basedOn w:val="DefaultParagraphFont"/>
    <w:uiPriority w:val="99"/>
    <w:unhideWhenUsed/>
    <w:rsid w:val="00A04B08"/>
    <w:rPr>
      <w:color w:val="0000FF" w:themeColor="hyperlink"/>
      <w:u w:val="single"/>
    </w:rPr>
  </w:style>
  <w:style w:type="paragraph" w:styleId="BalloonText">
    <w:name w:val="Balloon Text"/>
    <w:basedOn w:val="Normal"/>
    <w:link w:val="BalloonTextChar"/>
    <w:uiPriority w:val="99"/>
    <w:semiHidden/>
    <w:unhideWhenUsed/>
    <w:rsid w:val="006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94"/>
    <w:rPr>
      <w:rFonts w:ascii="Tahoma" w:hAnsi="Tahoma" w:cs="Tahoma"/>
      <w:sz w:val="16"/>
      <w:szCs w:val="16"/>
    </w:rPr>
  </w:style>
  <w:style w:type="character" w:customStyle="1" w:styleId="Heading1Char">
    <w:name w:val="Heading 1 Char"/>
    <w:basedOn w:val="DefaultParagraphFont"/>
    <w:link w:val="Heading1"/>
    <w:rsid w:val="006D6700"/>
    <w:rPr>
      <w:rFonts w:ascii="Arial" w:eastAsia="Times New Roman" w:hAnsi="Arial" w:cs="Times New Roman"/>
      <w:b/>
      <w:sz w:val="24"/>
      <w:szCs w:val="20"/>
      <w:u w:val="single"/>
      <w:lang w:val="en-GB"/>
    </w:rPr>
  </w:style>
  <w:style w:type="paragraph" w:styleId="BodyTextIndent">
    <w:name w:val="Body Text Indent"/>
    <w:basedOn w:val="Normal"/>
    <w:link w:val="BodyTextIndentChar"/>
    <w:rsid w:val="006D6700"/>
    <w:pPr>
      <w:widowControl/>
      <w:spacing w:after="120" w:line="240" w:lineRule="auto"/>
      <w:ind w:left="283"/>
      <w:jc w:val="both"/>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6D6700"/>
    <w:rPr>
      <w:rFonts w:ascii="Arial" w:eastAsia="Times New Roman" w:hAnsi="Arial" w:cs="Times New Roman"/>
      <w:sz w:val="24"/>
      <w:szCs w:val="20"/>
      <w:lang w:val="en-GB"/>
    </w:rPr>
  </w:style>
  <w:style w:type="table" w:styleId="TableGrid">
    <w:name w:val="Table Grid"/>
    <w:basedOn w:val="TableNormal"/>
    <w:uiPriority w:val="59"/>
    <w:rsid w:val="0046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0A6"/>
    <w:pPr>
      <w:widowControl/>
      <w:spacing w:after="0" w:line="240" w:lineRule="auto"/>
    </w:pPr>
    <w:rPr>
      <w:lang w:val="en-GB"/>
    </w:rPr>
  </w:style>
  <w:style w:type="character" w:customStyle="1" w:styleId="emailstyle15">
    <w:name w:val="emailstyle15"/>
    <w:basedOn w:val="DefaultParagraphFont"/>
    <w:rsid w:val="00DF076D"/>
  </w:style>
  <w:style w:type="paragraph" w:styleId="Header">
    <w:name w:val="header"/>
    <w:basedOn w:val="Normal"/>
    <w:link w:val="HeaderChar"/>
    <w:uiPriority w:val="99"/>
    <w:unhideWhenUsed/>
    <w:rsid w:val="005B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C9"/>
  </w:style>
  <w:style w:type="paragraph" w:styleId="Footer">
    <w:name w:val="footer"/>
    <w:basedOn w:val="Normal"/>
    <w:link w:val="FooterChar"/>
    <w:uiPriority w:val="99"/>
    <w:unhideWhenUsed/>
    <w:rsid w:val="005B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erbytheatre.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Microsoft Word - BOSuper_JD.doc</vt:lpstr>
    </vt:vector>
  </TitlesOfParts>
  <Company>University of Derby</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BOSuper_JD.doc</dc:title>
  <dc:creator>781132</dc:creator>
  <cp:lastModifiedBy>Kira Barnett</cp:lastModifiedBy>
  <cp:revision>2</cp:revision>
  <cp:lastPrinted>2017-12-19T14:53:00Z</cp:lastPrinted>
  <dcterms:created xsi:type="dcterms:W3CDTF">2019-11-19T13:22:00Z</dcterms:created>
  <dcterms:modified xsi:type="dcterms:W3CDTF">2019-11-19T13:22:00Z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2015-06-10T00:00:00Z</vt:filetime>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Ref">
    <vt:lpwstr>https://api.informationprotection.azure.com/api/98f1bb3a-5efa-4782-88ba-bd897db60e62</vt:lpwstr>
  </property>
  <property fmtid="{D5CDD505-2E9C-101B-9397-08002B2CF9AE}" pid="7" name="MSIP_Label_b47d098f-2640-4837-b575-e0be04df0525_Owner">
    <vt:lpwstr>T400272@derby.ac.uk</vt:lpwstr>
  </property>
  <property fmtid="{D5CDD505-2E9C-101B-9397-08002B2CF9AE}" pid="8" name="MSIP_Label_b47d098f-2640-4837-b575-e0be04df0525_SetDate">
    <vt:lpwstr>2017-12-19T15:58:22.5862096+00:00</vt:lpwstr>
  </property>
  <property fmtid="{D5CDD505-2E9C-101B-9397-08002B2CF9AE}" pid="9" name="MSIP_Label_b47d098f-2640-4837-b575-e0be04df0525_Name">
    <vt:lpwstr>Internal</vt:lpwstr>
  </property>
  <property fmtid="{D5CDD505-2E9C-101B-9397-08002B2CF9AE}" pid="10" name="MSIP_Label_b47d098f-2640-4837-b575-e0be04df0525_Application">
    <vt:lpwstr>Microsoft Azure Information Protection</vt:lpwstr>
  </property>
  <property fmtid="{D5CDD505-2E9C-101B-9397-08002B2CF9AE}" pid="11" name="MSIP_Label_b47d098f-2640-4837-b575-e0be04df0525_Extended_MSFT_Method">
    <vt:lpwstr>Manual</vt:lpwstr>
  </property>
  <property fmtid="{D5CDD505-2E9C-101B-9397-08002B2CF9AE}" pid="12" name="MSIP_Label_327b8e78-6bce-4a42-a604-084a8b924d02_Enabled">
    <vt:lpwstr>True</vt:lpwstr>
  </property>
  <property fmtid="{D5CDD505-2E9C-101B-9397-08002B2CF9AE}" pid="13" name="MSIP_Label_327b8e78-6bce-4a42-a604-084a8b924d02_SiteId">
    <vt:lpwstr>98f1bb3a-5efa-4782-88ba-bd897db60e62</vt:lpwstr>
  </property>
  <property fmtid="{D5CDD505-2E9C-101B-9397-08002B2CF9AE}" pid="14" name="MSIP_Label_327b8e78-6bce-4a42-a604-084a8b924d02_Ref">
    <vt:lpwstr>https://api.informationprotection.azure.com/api/98f1bb3a-5efa-4782-88ba-bd897db60e62</vt:lpwstr>
  </property>
  <property fmtid="{D5CDD505-2E9C-101B-9397-08002B2CF9AE}" pid="15" name="MSIP_Label_327b8e78-6bce-4a42-a604-084a8b924d02_Owner">
    <vt:lpwstr>T400272@derby.ac.uk</vt:lpwstr>
  </property>
  <property fmtid="{D5CDD505-2E9C-101B-9397-08002B2CF9AE}" pid="16" name="MSIP_Label_327b8e78-6bce-4a42-a604-084a8b924d02_SetDate">
    <vt:lpwstr>2017-12-19T15:58:22.5862096+00:00</vt:lpwstr>
  </property>
  <property fmtid="{D5CDD505-2E9C-101B-9397-08002B2CF9AE}" pid="17" name="MSIP_Label_327b8e78-6bce-4a42-a604-084a8b924d02_Name">
    <vt:lpwstr>Internal approved for release with no visible markings</vt:lpwstr>
  </property>
  <property fmtid="{D5CDD505-2E9C-101B-9397-08002B2CF9AE}" pid="18" name="MSIP_Label_327b8e78-6bce-4a42-a604-084a8b924d02_Application">
    <vt:lpwstr>Microsoft Azure Information Protection</vt:lpwstr>
  </property>
  <property fmtid="{D5CDD505-2E9C-101B-9397-08002B2CF9AE}" pid="19" name="MSIP_Label_327b8e78-6bce-4a42-a604-084a8b924d02_Extended_MSFT_Method">
    <vt:lpwstr>Manual</vt:lpwstr>
  </property>
  <property fmtid="{D5CDD505-2E9C-101B-9397-08002B2CF9AE}" pid="20" name="MSIP_Label_327b8e78-6bce-4a42-a604-084a8b924d02_Parent">
    <vt:lpwstr>b47d098f-2640-4837-b575-e0be04df0525</vt:lpwstr>
  </property>
  <property fmtid="{D5CDD505-2E9C-101B-9397-08002B2CF9AE}" pid="21" name="Sensitivity">
    <vt:lpwstr>Internal Internal approved for release with no visible markings</vt:lpwstr>
  </property>
</Properties>
</file>