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Look w:val="00A0" w:firstRow="1" w:lastRow="0" w:firstColumn="1" w:lastColumn="0" w:noHBand="0" w:noVBand="0"/>
      </w:tblPr>
      <w:tblGrid>
        <w:gridCol w:w="1790"/>
        <w:gridCol w:w="235"/>
        <w:gridCol w:w="2869"/>
        <w:gridCol w:w="2409"/>
        <w:gridCol w:w="125"/>
        <w:gridCol w:w="2637"/>
        <w:gridCol w:w="708"/>
      </w:tblGrid>
      <w:tr w:rsidR="00BB6362" w:rsidRPr="000B5FE1" w14:paraId="304F99D9" w14:textId="77777777" w:rsidTr="006346E2">
        <w:tc>
          <w:tcPr>
            <w:tcW w:w="4894" w:type="dxa"/>
            <w:gridSpan w:val="3"/>
          </w:tcPr>
          <w:p w14:paraId="78CC69BC" w14:textId="77777777" w:rsidR="00BB6362" w:rsidRPr="000B5FE1" w:rsidRDefault="00BB6362" w:rsidP="000B5FE1">
            <w:pPr>
              <w:spacing w:after="0"/>
              <w:rPr>
                <w:rFonts w:ascii="Arial" w:hAnsi="Arial"/>
                <w:sz w:val="20"/>
                <w:lang w:val="en-GB"/>
              </w:rPr>
            </w:pPr>
          </w:p>
        </w:tc>
        <w:tc>
          <w:tcPr>
            <w:tcW w:w="5879" w:type="dxa"/>
            <w:gridSpan w:val="4"/>
          </w:tcPr>
          <w:p w14:paraId="55015CBD" w14:textId="77777777" w:rsidR="00BB6362" w:rsidRPr="000B5FE1" w:rsidRDefault="00DE32A3" w:rsidP="000B5FE1">
            <w:pPr>
              <w:spacing w:after="0"/>
              <w:rPr>
                <w:rFonts w:ascii="Arial" w:hAnsi="Arial"/>
                <w:sz w:val="20"/>
                <w:lang w:val="en-GB"/>
              </w:rPr>
            </w:pPr>
            <w:r>
              <w:rPr>
                <w:rFonts w:ascii="Arial" w:hAnsi="Arial"/>
                <w:noProof/>
                <w:sz w:val="20"/>
                <w:lang w:val="en-GB" w:eastAsia="en-GB"/>
              </w:rPr>
              <w:drawing>
                <wp:anchor distT="0" distB="0" distL="114300" distR="114300" simplePos="0" relativeHeight="251664384" behindDoc="0" locked="0" layoutInCell="1" allowOverlap="1" wp14:anchorId="70FA2941" wp14:editId="2D13F272">
                  <wp:simplePos x="0" y="0"/>
                  <wp:positionH relativeFrom="column">
                    <wp:posOffset>813435</wp:posOffset>
                  </wp:positionH>
                  <wp:positionV relativeFrom="paragraph">
                    <wp:posOffset>317500</wp:posOffset>
                  </wp:positionV>
                  <wp:extent cx="2257425" cy="8267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jinx.org.uk/images/wmc-logo.png"/>
                          <pic:cNvPicPr>
                            <a:picLocks noChangeAspect="1" noChangeArrowheads="1"/>
                          </pic:cNvPicPr>
                        </pic:nvPicPr>
                        <pic:blipFill>
                          <a:blip r:embed="rId5"/>
                          <a:stretch>
                            <a:fillRect/>
                          </a:stretch>
                        </pic:blipFill>
                        <pic:spPr bwMode="auto">
                          <a:xfrm>
                            <a:off x="0" y="0"/>
                            <a:ext cx="225742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6362" w:rsidRPr="000B5FE1" w14:paraId="378141B6" w14:textId="77777777" w:rsidTr="006346E2">
        <w:trPr>
          <w:gridAfter w:val="1"/>
          <w:wAfter w:w="708" w:type="dxa"/>
        </w:trPr>
        <w:tc>
          <w:tcPr>
            <w:tcW w:w="7303" w:type="dxa"/>
            <w:gridSpan w:val="4"/>
          </w:tcPr>
          <w:p w14:paraId="41962122" w14:textId="4421AA78" w:rsidR="00BB6362" w:rsidRPr="00EA6E4A" w:rsidRDefault="00BB6362" w:rsidP="00EC7DD5">
            <w:pPr>
              <w:spacing w:after="0"/>
              <w:rPr>
                <w:rFonts w:ascii="Franklin Gothic Demi Cond" w:hAnsi="Franklin Gothic Demi Cond"/>
                <w:sz w:val="40"/>
                <w:szCs w:val="40"/>
                <w:lang w:val="en-GB"/>
              </w:rPr>
            </w:pPr>
            <w:r w:rsidRPr="000B5FE1">
              <w:rPr>
                <w:rFonts w:ascii="Franklin Gothic Demi Cond" w:hAnsi="Franklin Gothic Demi Cond"/>
                <w:sz w:val="60"/>
                <w:szCs w:val="60"/>
                <w:lang w:val="en-GB"/>
              </w:rPr>
              <w:t xml:space="preserve">Role </w:t>
            </w:r>
            <w:proofErr w:type="gramStart"/>
            <w:r w:rsidRPr="000B5FE1">
              <w:rPr>
                <w:rFonts w:ascii="Franklin Gothic Demi Cond" w:hAnsi="Franklin Gothic Demi Cond"/>
                <w:sz w:val="60"/>
                <w:szCs w:val="60"/>
                <w:lang w:val="en-GB"/>
              </w:rPr>
              <w:t>Profile</w:t>
            </w:r>
            <w:r w:rsidR="00BE7A10">
              <w:rPr>
                <w:rFonts w:ascii="Franklin Gothic Demi Cond" w:hAnsi="Franklin Gothic Demi Cond"/>
                <w:sz w:val="60"/>
                <w:szCs w:val="60"/>
                <w:lang w:val="en-GB"/>
              </w:rPr>
              <w:t xml:space="preserve">  </w:t>
            </w:r>
            <w:r w:rsidR="00BE7A10" w:rsidRPr="00EA6E4A">
              <w:rPr>
                <w:rFonts w:ascii="Franklin Gothic Demi Cond" w:hAnsi="Franklin Gothic Demi Cond"/>
                <w:sz w:val="40"/>
                <w:szCs w:val="40"/>
                <w:lang w:val="en-GB"/>
              </w:rPr>
              <w:t>Technical</w:t>
            </w:r>
            <w:proofErr w:type="gramEnd"/>
            <w:r w:rsidR="00BE7A10" w:rsidRPr="00EA6E4A">
              <w:rPr>
                <w:rFonts w:ascii="Franklin Gothic Demi Cond" w:hAnsi="Franklin Gothic Demi Cond"/>
                <w:sz w:val="40"/>
                <w:szCs w:val="40"/>
                <w:lang w:val="en-GB"/>
              </w:rPr>
              <w:t xml:space="preserve"> </w:t>
            </w:r>
            <w:r w:rsidR="00EA6E4A" w:rsidRPr="00EA6E4A">
              <w:rPr>
                <w:rFonts w:ascii="Franklin Gothic Demi Cond" w:hAnsi="Franklin Gothic Demi Cond"/>
                <w:sz w:val="40"/>
                <w:szCs w:val="40"/>
                <w:lang w:val="en-GB"/>
              </w:rPr>
              <w:t>Stage Manager</w:t>
            </w:r>
          </w:p>
          <w:p w14:paraId="63BCD9D3" w14:textId="53CEDA36" w:rsidR="00F42C05" w:rsidRPr="000B5FE1" w:rsidRDefault="00F42C05" w:rsidP="00EC7DD5">
            <w:pPr>
              <w:spacing w:after="0"/>
              <w:rPr>
                <w:rFonts w:ascii="Arial" w:hAnsi="Arial"/>
                <w:color w:val="FF0000"/>
                <w:sz w:val="20"/>
                <w:lang w:val="en-GB"/>
              </w:rPr>
            </w:pPr>
          </w:p>
        </w:tc>
        <w:tc>
          <w:tcPr>
            <w:tcW w:w="2762" w:type="dxa"/>
            <w:gridSpan w:val="2"/>
          </w:tcPr>
          <w:p w14:paraId="5EFD53B5" w14:textId="77777777" w:rsidR="00BB6362" w:rsidRPr="000B5FE1" w:rsidRDefault="00BB6362" w:rsidP="000B5FE1">
            <w:pPr>
              <w:spacing w:after="0"/>
              <w:rPr>
                <w:rFonts w:ascii="Arial" w:hAnsi="Arial"/>
                <w:sz w:val="20"/>
                <w:lang w:val="en-GB"/>
              </w:rPr>
            </w:pPr>
          </w:p>
        </w:tc>
      </w:tr>
      <w:tr w:rsidR="00BB6362" w:rsidRPr="000B5FE1" w14:paraId="7593CBD5" w14:textId="77777777" w:rsidTr="006346E2">
        <w:tc>
          <w:tcPr>
            <w:tcW w:w="1790" w:type="dxa"/>
            <w:tcBorders>
              <w:top w:val="single" w:sz="4" w:space="0" w:color="auto"/>
              <w:left w:val="single" w:sz="4" w:space="0" w:color="auto"/>
              <w:bottom w:val="single" w:sz="4" w:space="0" w:color="auto"/>
              <w:right w:val="single" w:sz="4" w:space="0" w:color="auto"/>
            </w:tcBorders>
            <w:shd w:val="clear" w:color="auto" w:fill="BFBFBF"/>
          </w:tcPr>
          <w:p w14:paraId="74C2BFBA"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 xml:space="preserve">Role </w:t>
            </w:r>
            <w:proofErr w:type="gramStart"/>
            <w:r w:rsidRPr="000B5FE1">
              <w:rPr>
                <w:rFonts w:ascii="Franklin Gothic Demi Cond" w:hAnsi="Franklin Gothic Demi Cond"/>
                <w:sz w:val="20"/>
                <w:lang w:val="en-GB"/>
              </w:rPr>
              <w:t>Title :</w:t>
            </w:r>
            <w:proofErr w:type="gramEnd"/>
          </w:p>
        </w:tc>
        <w:tc>
          <w:tcPr>
            <w:tcW w:w="235" w:type="dxa"/>
            <w:tcBorders>
              <w:left w:val="single" w:sz="4" w:space="0" w:color="auto"/>
            </w:tcBorders>
          </w:tcPr>
          <w:p w14:paraId="6E422FE3" w14:textId="77777777" w:rsidR="00BB6362" w:rsidRPr="000B5FE1" w:rsidRDefault="00BB6362" w:rsidP="000B5FE1">
            <w:pPr>
              <w:spacing w:after="0"/>
              <w:rPr>
                <w:rFonts w:ascii="Arial" w:hAnsi="Arial"/>
                <w:sz w:val="20"/>
                <w:lang w:val="en-GB"/>
              </w:rPr>
            </w:pPr>
          </w:p>
        </w:tc>
        <w:tc>
          <w:tcPr>
            <w:tcW w:w="8748" w:type="dxa"/>
            <w:gridSpan w:val="5"/>
          </w:tcPr>
          <w:p w14:paraId="7C341843" w14:textId="6AB341E8" w:rsidR="00BB6362" w:rsidRPr="000B5FE1" w:rsidRDefault="001203E8" w:rsidP="00B745E7">
            <w:pPr>
              <w:spacing w:after="0"/>
              <w:rPr>
                <w:rFonts w:ascii="Franklin Gothic Demi Cond" w:hAnsi="Franklin Gothic Demi Cond"/>
                <w:lang w:val="en-GB"/>
              </w:rPr>
            </w:pPr>
            <w:r>
              <w:rPr>
                <w:rFonts w:ascii="Franklin Gothic Demi Cond" w:hAnsi="Franklin Gothic Demi Cond"/>
                <w:lang w:val="en-GB"/>
              </w:rPr>
              <w:t xml:space="preserve">Technical </w:t>
            </w:r>
            <w:r w:rsidR="00EA6E4A">
              <w:rPr>
                <w:rFonts w:ascii="Franklin Gothic Demi Cond" w:hAnsi="Franklin Gothic Demi Cond"/>
                <w:lang w:val="en-GB"/>
              </w:rPr>
              <w:t>Stage Manager</w:t>
            </w:r>
          </w:p>
        </w:tc>
      </w:tr>
      <w:tr w:rsidR="00BB6362" w:rsidRPr="000B5FE1" w14:paraId="57971B07" w14:textId="77777777" w:rsidTr="006346E2">
        <w:tc>
          <w:tcPr>
            <w:tcW w:w="1790" w:type="dxa"/>
            <w:tcBorders>
              <w:top w:val="single" w:sz="4" w:space="0" w:color="auto"/>
              <w:bottom w:val="single" w:sz="4" w:space="0" w:color="auto"/>
            </w:tcBorders>
          </w:tcPr>
          <w:p w14:paraId="41FF9035" w14:textId="77777777" w:rsidR="00BB6362" w:rsidRPr="000B5FE1" w:rsidRDefault="00BB6362" w:rsidP="000B5FE1">
            <w:pPr>
              <w:spacing w:after="0"/>
              <w:rPr>
                <w:rFonts w:ascii="Arial" w:hAnsi="Arial"/>
                <w:b/>
                <w:sz w:val="20"/>
                <w:lang w:val="en-GB"/>
              </w:rPr>
            </w:pPr>
          </w:p>
        </w:tc>
        <w:tc>
          <w:tcPr>
            <w:tcW w:w="235" w:type="dxa"/>
          </w:tcPr>
          <w:p w14:paraId="044C1567" w14:textId="77777777" w:rsidR="00BB6362" w:rsidRPr="000B5FE1" w:rsidRDefault="00BB6362" w:rsidP="000B5FE1">
            <w:pPr>
              <w:spacing w:after="0"/>
              <w:rPr>
                <w:rFonts w:ascii="Arial" w:hAnsi="Arial"/>
                <w:sz w:val="20"/>
                <w:lang w:val="en-GB"/>
              </w:rPr>
            </w:pPr>
          </w:p>
        </w:tc>
        <w:tc>
          <w:tcPr>
            <w:tcW w:w="8748" w:type="dxa"/>
            <w:gridSpan w:val="5"/>
          </w:tcPr>
          <w:p w14:paraId="75DDC337" w14:textId="77777777" w:rsidR="00BB6362" w:rsidRPr="000B5FE1" w:rsidRDefault="00DE32A3" w:rsidP="00DE32A3">
            <w:pPr>
              <w:tabs>
                <w:tab w:val="left" w:pos="5490"/>
              </w:tabs>
              <w:spacing w:after="0"/>
              <w:rPr>
                <w:rFonts w:ascii="Arial" w:hAnsi="Arial"/>
                <w:sz w:val="20"/>
                <w:lang w:val="en-GB"/>
              </w:rPr>
            </w:pPr>
            <w:r>
              <w:rPr>
                <w:rFonts w:ascii="Arial" w:hAnsi="Arial"/>
                <w:sz w:val="20"/>
                <w:lang w:val="en-GB"/>
              </w:rPr>
              <w:tab/>
            </w:r>
          </w:p>
        </w:tc>
      </w:tr>
      <w:tr w:rsidR="00BB6362" w:rsidRPr="000B5FE1" w14:paraId="19E07222" w14:textId="77777777" w:rsidTr="006346E2">
        <w:tc>
          <w:tcPr>
            <w:tcW w:w="1790" w:type="dxa"/>
            <w:tcBorders>
              <w:top w:val="single" w:sz="4" w:space="0" w:color="auto"/>
              <w:left w:val="single" w:sz="4" w:space="0" w:color="auto"/>
              <w:bottom w:val="single" w:sz="4" w:space="0" w:color="auto"/>
              <w:right w:val="single" w:sz="4" w:space="0" w:color="auto"/>
            </w:tcBorders>
            <w:shd w:val="clear" w:color="auto" w:fill="BFBFBF"/>
          </w:tcPr>
          <w:p w14:paraId="5AF4B3BB" w14:textId="77777777" w:rsidR="00BB6362" w:rsidRPr="000B5FE1" w:rsidRDefault="00EC7DD5" w:rsidP="000B5FE1">
            <w:pPr>
              <w:spacing w:after="0"/>
              <w:rPr>
                <w:rFonts w:ascii="Franklin Gothic Demi Cond" w:hAnsi="Franklin Gothic Demi Cond"/>
                <w:sz w:val="20"/>
                <w:lang w:val="en-GB"/>
              </w:rPr>
            </w:pPr>
            <w:r>
              <w:rPr>
                <w:rFonts w:ascii="Franklin Gothic Demi Cond" w:hAnsi="Franklin Gothic Demi Cond"/>
                <w:sz w:val="20"/>
                <w:lang w:val="en-GB"/>
              </w:rPr>
              <w:t>Post Reference</w:t>
            </w:r>
            <w:r w:rsidR="00902DEE">
              <w:rPr>
                <w:rFonts w:ascii="Franklin Gothic Demi Cond" w:hAnsi="Franklin Gothic Demi Cond"/>
                <w:sz w:val="20"/>
                <w:lang w:val="en-GB"/>
              </w:rPr>
              <w:t>:</w:t>
            </w:r>
          </w:p>
        </w:tc>
        <w:tc>
          <w:tcPr>
            <w:tcW w:w="235" w:type="dxa"/>
            <w:tcBorders>
              <w:left w:val="single" w:sz="4" w:space="0" w:color="auto"/>
            </w:tcBorders>
          </w:tcPr>
          <w:p w14:paraId="78A0051E" w14:textId="77777777" w:rsidR="00BB6362" w:rsidRPr="000B5FE1" w:rsidRDefault="00BB6362" w:rsidP="000B5FE1">
            <w:pPr>
              <w:spacing w:after="0"/>
              <w:rPr>
                <w:rFonts w:ascii="Arial" w:hAnsi="Arial"/>
                <w:sz w:val="20"/>
                <w:lang w:val="en-GB"/>
              </w:rPr>
            </w:pPr>
          </w:p>
        </w:tc>
        <w:tc>
          <w:tcPr>
            <w:tcW w:w="8748" w:type="dxa"/>
            <w:gridSpan w:val="5"/>
          </w:tcPr>
          <w:p w14:paraId="2DF1373A" w14:textId="77777777" w:rsidR="00BB6362" w:rsidRPr="00EC7DD5" w:rsidRDefault="00EC7DD5" w:rsidP="000B5FE1">
            <w:pPr>
              <w:spacing w:after="0"/>
              <w:rPr>
                <w:rFonts w:ascii="Franklin Gothic Book" w:hAnsi="Franklin Gothic Book"/>
                <w:color w:val="808080" w:themeColor="background1" w:themeShade="80"/>
                <w:sz w:val="20"/>
                <w:lang w:val="en-GB"/>
              </w:rPr>
            </w:pPr>
            <w:r>
              <w:rPr>
                <w:rFonts w:ascii="Franklin Gothic Book" w:hAnsi="Franklin Gothic Book"/>
                <w:color w:val="808080" w:themeColor="background1" w:themeShade="80"/>
                <w:sz w:val="20"/>
                <w:lang w:val="en-GB"/>
              </w:rPr>
              <w:t>[Confirm with People &amp; OD]</w:t>
            </w:r>
          </w:p>
        </w:tc>
      </w:tr>
      <w:tr w:rsidR="00BB6362" w:rsidRPr="000B5FE1" w14:paraId="4A444781" w14:textId="77777777" w:rsidTr="006346E2">
        <w:tc>
          <w:tcPr>
            <w:tcW w:w="1790" w:type="dxa"/>
            <w:tcBorders>
              <w:top w:val="single" w:sz="4" w:space="0" w:color="auto"/>
              <w:bottom w:val="single" w:sz="4" w:space="0" w:color="auto"/>
            </w:tcBorders>
          </w:tcPr>
          <w:p w14:paraId="52872F75" w14:textId="77777777" w:rsidR="00BB6362" w:rsidRPr="000B5FE1" w:rsidRDefault="00BB6362" w:rsidP="000B5FE1">
            <w:pPr>
              <w:spacing w:after="0"/>
              <w:rPr>
                <w:rFonts w:ascii="Arial" w:hAnsi="Arial"/>
                <w:b/>
                <w:sz w:val="20"/>
                <w:lang w:val="en-GB"/>
              </w:rPr>
            </w:pPr>
          </w:p>
        </w:tc>
        <w:tc>
          <w:tcPr>
            <w:tcW w:w="235" w:type="dxa"/>
          </w:tcPr>
          <w:p w14:paraId="273482AF" w14:textId="77777777" w:rsidR="00BB6362" w:rsidRPr="000B5FE1" w:rsidRDefault="00BB6362" w:rsidP="000B5FE1">
            <w:pPr>
              <w:spacing w:after="0"/>
              <w:rPr>
                <w:rFonts w:ascii="Arial" w:hAnsi="Arial"/>
                <w:sz w:val="20"/>
                <w:lang w:val="en-GB"/>
              </w:rPr>
            </w:pPr>
          </w:p>
        </w:tc>
        <w:tc>
          <w:tcPr>
            <w:tcW w:w="8748" w:type="dxa"/>
            <w:gridSpan w:val="5"/>
          </w:tcPr>
          <w:p w14:paraId="24862B9F" w14:textId="77777777" w:rsidR="00BB6362" w:rsidRPr="000B5FE1" w:rsidRDefault="00BB6362" w:rsidP="000B5FE1">
            <w:pPr>
              <w:spacing w:after="0"/>
              <w:rPr>
                <w:rFonts w:ascii="Franklin Gothic Book" w:hAnsi="Franklin Gothic Book"/>
                <w:sz w:val="20"/>
                <w:lang w:val="en-GB"/>
              </w:rPr>
            </w:pPr>
          </w:p>
        </w:tc>
      </w:tr>
      <w:tr w:rsidR="00BB6362" w:rsidRPr="000B5FE1" w14:paraId="4A6F9955" w14:textId="77777777" w:rsidTr="006346E2">
        <w:tc>
          <w:tcPr>
            <w:tcW w:w="1790" w:type="dxa"/>
            <w:tcBorders>
              <w:top w:val="single" w:sz="4" w:space="0" w:color="auto"/>
              <w:left w:val="single" w:sz="4" w:space="0" w:color="auto"/>
              <w:bottom w:val="single" w:sz="4" w:space="0" w:color="auto"/>
              <w:right w:val="single" w:sz="4" w:space="0" w:color="auto"/>
            </w:tcBorders>
            <w:shd w:val="clear" w:color="auto" w:fill="BFBFBF"/>
          </w:tcPr>
          <w:p w14:paraId="38780A69"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 xml:space="preserve">Role </w:t>
            </w:r>
            <w:proofErr w:type="gramStart"/>
            <w:r w:rsidRPr="000B5FE1">
              <w:rPr>
                <w:rFonts w:ascii="Franklin Gothic Demi Cond" w:hAnsi="Franklin Gothic Demi Cond"/>
                <w:sz w:val="20"/>
                <w:lang w:val="en-GB"/>
              </w:rPr>
              <w:t>Family :</w:t>
            </w:r>
            <w:proofErr w:type="gramEnd"/>
          </w:p>
        </w:tc>
        <w:tc>
          <w:tcPr>
            <w:tcW w:w="235" w:type="dxa"/>
            <w:tcBorders>
              <w:left w:val="single" w:sz="4" w:space="0" w:color="auto"/>
            </w:tcBorders>
          </w:tcPr>
          <w:p w14:paraId="70344338" w14:textId="77777777" w:rsidR="00BB6362" w:rsidRPr="000B5FE1" w:rsidRDefault="00BB6362" w:rsidP="000B5FE1">
            <w:pPr>
              <w:spacing w:after="0"/>
              <w:rPr>
                <w:rFonts w:ascii="Arial" w:hAnsi="Arial"/>
                <w:sz w:val="20"/>
                <w:lang w:val="en-GB"/>
              </w:rPr>
            </w:pPr>
          </w:p>
        </w:tc>
        <w:tc>
          <w:tcPr>
            <w:tcW w:w="8748" w:type="dxa"/>
            <w:gridSpan w:val="5"/>
          </w:tcPr>
          <w:p w14:paraId="2003BCD2" w14:textId="66CEF546" w:rsidR="00BB6362" w:rsidRPr="000B5FE1" w:rsidRDefault="00F42C05" w:rsidP="00EC7DD5">
            <w:pPr>
              <w:spacing w:after="0"/>
              <w:rPr>
                <w:rFonts w:ascii="Franklin Gothic Book" w:hAnsi="Franklin Gothic Book"/>
                <w:sz w:val="20"/>
                <w:lang w:val="en-GB"/>
              </w:rPr>
            </w:pPr>
            <w:r w:rsidRPr="006A5CCB">
              <w:rPr>
                <w:rFonts w:ascii="Franklin Gothic Book" w:hAnsi="Franklin Gothic Book"/>
                <w:sz w:val="20"/>
                <w:lang w:val="en-GB"/>
              </w:rPr>
              <w:t>Technical</w:t>
            </w:r>
          </w:p>
        </w:tc>
      </w:tr>
      <w:tr w:rsidR="00BB6362" w:rsidRPr="000B5FE1" w14:paraId="3D3A98C8" w14:textId="77777777" w:rsidTr="006346E2">
        <w:trPr>
          <w:gridAfter w:val="2"/>
          <w:wAfter w:w="3345" w:type="dxa"/>
        </w:trPr>
        <w:tc>
          <w:tcPr>
            <w:tcW w:w="7428" w:type="dxa"/>
            <w:gridSpan w:val="5"/>
          </w:tcPr>
          <w:p w14:paraId="365A31F0" w14:textId="77777777" w:rsidR="00BB6362" w:rsidRPr="000B5FE1" w:rsidRDefault="00BB6362" w:rsidP="000B5FE1">
            <w:pPr>
              <w:spacing w:after="0"/>
              <w:rPr>
                <w:rFonts w:ascii="Arial" w:hAnsi="Arial"/>
                <w:sz w:val="20"/>
                <w:lang w:val="en-GB"/>
              </w:rPr>
            </w:pPr>
          </w:p>
        </w:tc>
      </w:tr>
      <w:tr w:rsidR="00BB6362" w:rsidRPr="000B5FE1" w14:paraId="4F293F95" w14:textId="77777777" w:rsidTr="006346E2">
        <w:tc>
          <w:tcPr>
            <w:tcW w:w="1790" w:type="dxa"/>
            <w:tcBorders>
              <w:top w:val="single" w:sz="4" w:space="0" w:color="auto"/>
              <w:left w:val="single" w:sz="4" w:space="0" w:color="auto"/>
              <w:bottom w:val="single" w:sz="4" w:space="0" w:color="auto"/>
              <w:right w:val="single" w:sz="4" w:space="0" w:color="auto"/>
            </w:tcBorders>
            <w:shd w:val="clear" w:color="auto" w:fill="BFBFBF"/>
          </w:tcPr>
          <w:p w14:paraId="0C040D45" w14:textId="77777777" w:rsidR="00BB6362" w:rsidRPr="000B5FE1" w:rsidRDefault="00BB6362" w:rsidP="000B5FE1">
            <w:pPr>
              <w:spacing w:after="0"/>
              <w:rPr>
                <w:rFonts w:ascii="Arial" w:hAnsi="Arial"/>
                <w:b/>
                <w:sz w:val="20"/>
                <w:lang w:val="en-GB"/>
              </w:rPr>
            </w:pPr>
            <w:r w:rsidRPr="000B5FE1">
              <w:rPr>
                <w:rFonts w:ascii="Franklin Gothic Demi Cond" w:hAnsi="Franklin Gothic Demi Cond"/>
                <w:sz w:val="20"/>
                <w:lang w:val="en-GB"/>
              </w:rPr>
              <w:t>Hours of Work:</w:t>
            </w:r>
          </w:p>
        </w:tc>
        <w:tc>
          <w:tcPr>
            <w:tcW w:w="235" w:type="dxa"/>
            <w:tcBorders>
              <w:left w:val="single" w:sz="4" w:space="0" w:color="auto"/>
            </w:tcBorders>
          </w:tcPr>
          <w:p w14:paraId="127DD707" w14:textId="77777777" w:rsidR="00BB6362" w:rsidRPr="000B5FE1" w:rsidRDefault="00BB6362" w:rsidP="000B5FE1">
            <w:pPr>
              <w:spacing w:after="0"/>
              <w:rPr>
                <w:rFonts w:ascii="Arial" w:hAnsi="Arial"/>
                <w:sz w:val="20"/>
                <w:lang w:val="en-GB"/>
              </w:rPr>
            </w:pPr>
          </w:p>
        </w:tc>
        <w:tc>
          <w:tcPr>
            <w:tcW w:w="8748" w:type="dxa"/>
            <w:gridSpan w:val="5"/>
          </w:tcPr>
          <w:p w14:paraId="00AEDB8C" w14:textId="665F61D0" w:rsidR="00BB6362" w:rsidRPr="000B5FE1" w:rsidRDefault="00F42C05" w:rsidP="000B5FE1">
            <w:pPr>
              <w:spacing w:after="0"/>
              <w:jc w:val="both"/>
              <w:rPr>
                <w:rFonts w:ascii="Franklin Gothic Demi Cond" w:hAnsi="Franklin Gothic Demi Cond"/>
                <w:sz w:val="20"/>
                <w:szCs w:val="20"/>
              </w:rPr>
            </w:pPr>
            <w:r w:rsidRPr="006A5CCB">
              <w:rPr>
                <w:rFonts w:ascii="Franklin Gothic Book" w:hAnsi="Franklin Gothic Book"/>
                <w:sz w:val="20"/>
                <w:lang w:val="en-GB"/>
              </w:rPr>
              <w:t>39 hours per week on average</w:t>
            </w:r>
          </w:p>
        </w:tc>
      </w:tr>
      <w:tr w:rsidR="00BB6362" w:rsidRPr="000B5FE1" w14:paraId="6D5B823F" w14:textId="77777777" w:rsidTr="006346E2">
        <w:tc>
          <w:tcPr>
            <w:tcW w:w="1790" w:type="dxa"/>
            <w:tcBorders>
              <w:top w:val="single" w:sz="4" w:space="0" w:color="auto"/>
              <w:bottom w:val="single" w:sz="4" w:space="0" w:color="auto"/>
            </w:tcBorders>
          </w:tcPr>
          <w:p w14:paraId="7C791A08" w14:textId="77777777" w:rsidR="00BB6362" w:rsidRPr="000B5FE1" w:rsidRDefault="00BB6362" w:rsidP="000B5FE1">
            <w:pPr>
              <w:spacing w:after="0"/>
              <w:rPr>
                <w:rFonts w:ascii="Arial" w:hAnsi="Arial"/>
                <w:b/>
                <w:sz w:val="20"/>
                <w:lang w:val="en-GB"/>
              </w:rPr>
            </w:pPr>
          </w:p>
        </w:tc>
        <w:tc>
          <w:tcPr>
            <w:tcW w:w="235" w:type="dxa"/>
            <w:tcBorders>
              <w:left w:val="nil"/>
            </w:tcBorders>
          </w:tcPr>
          <w:p w14:paraId="4CE8A795" w14:textId="77777777" w:rsidR="00BB6362" w:rsidRPr="000B5FE1" w:rsidRDefault="00BB6362" w:rsidP="000B5FE1">
            <w:pPr>
              <w:spacing w:after="0"/>
              <w:rPr>
                <w:rFonts w:ascii="Arial" w:hAnsi="Arial"/>
                <w:sz w:val="20"/>
                <w:lang w:val="en-GB"/>
              </w:rPr>
            </w:pPr>
          </w:p>
        </w:tc>
        <w:tc>
          <w:tcPr>
            <w:tcW w:w="8748" w:type="dxa"/>
            <w:gridSpan w:val="5"/>
          </w:tcPr>
          <w:p w14:paraId="1471D094" w14:textId="77777777" w:rsidR="00BB6362" w:rsidRPr="000B5FE1" w:rsidRDefault="00BB6362" w:rsidP="000B5FE1">
            <w:pPr>
              <w:spacing w:after="0"/>
              <w:jc w:val="both"/>
              <w:rPr>
                <w:rFonts w:ascii="Franklin Gothic Demi Cond" w:hAnsi="Franklin Gothic Demi Cond"/>
                <w:sz w:val="20"/>
                <w:szCs w:val="20"/>
              </w:rPr>
            </w:pPr>
          </w:p>
        </w:tc>
      </w:tr>
      <w:tr w:rsidR="00BB6362" w:rsidRPr="000B5FE1" w14:paraId="183116F8" w14:textId="77777777" w:rsidTr="006346E2">
        <w:tc>
          <w:tcPr>
            <w:tcW w:w="1790" w:type="dxa"/>
            <w:tcBorders>
              <w:top w:val="single" w:sz="4" w:space="0" w:color="auto"/>
              <w:left w:val="single" w:sz="4" w:space="0" w:color="auto"/>
              <w:bottom w:val="single" w:sz="4" w:space="0" w:color="auto"/>
              <w:right w:val="single" w:sz="4" w:space="0" w:color="auto"/>
            </w:tcBorders>
            <w:shd w:val="clear" w:color="auto" w:fill="BFBFBF"/>
          </w:tcPr>
          <w:p w14:paraId="6AA0ABD6" w14:textId="77777777" w:rsidR="00BB6362" w:rsidRPr="000B5FE1" w:rsidRDefault="00BB6362" w:rsidP="000B5FE1">
            <w:pPr>
              <w:spacing w:after="0"/>
              <w:rPr>
                <w:rFonts w:ascii="Arial" w:hAnsi="Arial"/>
                <w:b/>
                <w:sz w:val="20"/>
                <w:lang w:val="en-GB"/>
              </w:rPr>
            </w:pPr>
            <w:r w:rsidRPr="000B5FE1">
              <w:rPr>
                <w:rFonts w:ascii="Franklin Gothic Demi Cond" w:hAnsi="Franklin Gothic Demi Cond"/>
                <w:sz w:val="20"/>
                <w:lang w:val="en-GB"/>
              </w:rPr>
              <w:t>Salary:</w:t>
            </w:r>
          </w:p>
        </w:tc>
        <w:tc>
          <w:tcPr>
            <w:tcW w:w="235" w:type="dxa"/>
            <w:tcBorders>
              <w:left w:val="single" w:sz="4" w:space="0" w:color="auto"/>
            </w:tcBorders>
          </w:tcPr>
          <w:p w14:paraId="30ED21CF" w14:textId="77777777" w:rsidR="00BB6362" w:rsidRPr="000B5FE1" w:rsidRDefault="00BB6362" w:rsidP="000B5FE1">
            <w:pPr>
              <w:spacing w:after="0"/>
              <w:rPr>
                <w:rFonts w:ascii="Arial" w:hAnsi="Arial"/>
                <w:sz w:val="20"/>
                <w:lang w:val="en-GB"/>
              </w:rPr>
            </w:pPr>
          </w:p>
        </w:tc>
        <w:tc>
          <w:tcPr>
            <w:tcW w:w="8748" w:type="dxa"/>
            <w:gridSpan w:val="5"/>
          </w:tcPr>
          <w:p w14:paraId="1436DFB6" w14:textId="0DE9E719" w:rsidR="00BB6362" w:rsidRPr="00F7289B" w:rsidRDefault="00F7289B" w:rsidP="009D10E8">
            <w:pPr>
              <w:spacing w:after="0"/>
              <w:jc w:val="both"/>
              <w:rPr>
                <w:rFonts w:ascii="Franklin Gothic Book" w:hAnsi="Franklin Gothic Book"/>
                <w:sz w:val="20"/>
                <w:szCs w:val="20"/>
              </w:rPr>
            </w:pPr>
            <w:r w:rsidRPr="00F7289B">
              <w:rPr>
                <w:rFonts w:ascii="Franklin Gothic Book" w:eastAsiaTheme="minorHAnsi" w:hAnsi="Franklin Gothic Book" w:cs="Arial"/>
                <w:bCs/>
                <w:sz w:val="20"/>
                <w:szCs w:val="20"/>
                <w:lang w:val="cy-GB"/>
              </w:rPr>
              <w:t>£34123.53 per annum + get outs (not guaranteed,£7000 in 2018)</w:t>
            </w:r>
          </w:p>
        </w:tc>
      </w:tr>
      <w:tr w:rsidR="00BB6362" w:rsidRPr="000B5FE1" w14:paraId="521BD0AD" w14:textId="77777777" w:rsidTr="006346E2">
        <w:tc>
          <w:tcPr>
            <w:tcW w:w="1790" w:type="dxa"/>
            <w:tcBorders>
              <w:top w:val="single" w:sz="4" w:space="0" w:color="auto"/>
              <w:bottom w:val="single" w:sz="4" w:space="0" w:color="auto"/>
            </w:tcBorders>
          </w:tcPr>
          <w:p w14:paraId="2E4AF75F" w14:textId="77777777" w:rsidR="00BB6362" w:rsidRPr="000B5FE1" w:rsidRDefault="00BB6362" w:rsidP="000B5FE1">
            <w:pPr>
              <w:spacing w:after="0"/>
              <w:rPr>
                <w:rFonts w:ascii="Arial" w:hAnsi="Arial"/>
                <w:b/>
                <w:sz w:val="20"/>
                <w:lang w:val="en-GB"/>
              </w:rPr>
            </w:pPr>
          </w:p>
        </w:tc>
        <w:tc>
          <w:tcPr>
            <w:tcW w:w="235" w:type="dxa"/>
            <w:tcBorders>
              <w:left w:val="nil"/>
            </w:tcBorders>
          </w:tcPr>
          <w:p w14:paraId="0D00B1BC" w14:textId="77777777" w:rsidR="00BB6362" w:rsidRPr="000B5FE1" w:rsidRDefault="00BB6362" w:rsidP="000B5FE1">
            <w:pPr>
              <w:spacing w:after="0"/>
              <w:rPr>
                <w:rFonts w:ascii="Arial" w:hAnsi="Arial"/>
                <w:sz w:val="20"/>
                <w:lang w:val="en-GB"/>
              </w:rPr>
            </w:pPr>
          </w:p>
        </w:tc>
        <w:tc>
          <w:tcPr>
            <w:tcW w:w="8748" w:type="dxa"/>
            <w:gridSpan w:val="5"/>
          </w:tcPr>
          <w:p w14:paraId="6EAF31F1" w14:textId="77777777" w:rsidR="00BB6362" w:rsidRPr="000B5FE1" w:rsidRDefault="00BB6362" w:rsidP="000B5FE1">
            <w:pPr>
              <w:spacing w:after="0"/>
              <w:jc w:val="both"/>
              <w:rPr>
                <w:rFonts w:ascii="Franklin Gothic Demi Cond" w:hAnsi="Franklin Gothic Demi Cond"/>
                <w:sz w:val="20"/>
                <w:szCs w:val="20"/>
              </w:rPr>
            </w:pPr>
          </w:p>
        </w:tc>
      </w:tr>
      <w:tr w:rsidR="00576598" w:rsidRPr="000B5FE1" w14:paraId="09AA9789" w14:textId="77777777" w:rsidTr="006346E2">
        <w:tc>
          <w:tcPr>
            <w:tcW w:w="10773" w:type="dxa"/>
            <w:gridSpan w:val="7"/>
            <w:tcBorders>
              <w:top w:val="single" w:sz="4" w:space="0" w:color="auto"/>
              <w:bottom w:val="single" w:sz="4" w:space="0" w:color="auto"/>
            </w:tcBorders>
          </w:tcPr>
          <w:p w14:paraId="708427ED" w14:textId="77777777" w:rsidR="00576598" w:rsidRDefault="00576598" w:rsidP="00900189">
            <w:pPr>
              <w:spacing w:before="120"/>
              <w:jc w:val="center"/>
              <w:rPr>
                <w:rFonts w:ascii="Franklin Gothic Book" w:hAnsi="Franklin Gothic Book"/>
                <w:color w:val="000000"/>
                <w:sz w:val="20"/>
                <w:szCs w:val="20"/>
                <w:lang w:val="en-GB"/>
              </w:rPr>
            </w:pPr>
            <w:r>
              <w:rPr>
                <w:rFonts w:ascii="Franklin Gothic Book" w:hAnsi="Franklin Gothic Book"/>
                <w:color w:val="000000"/>
                <w:sz w:val="20"/>
                <w:szCs w:val="20"/>
              </w:rPr>
              <w:t xml:space="preserve">WMC is a home for the arts in Wales, and a cauldron of creativity for the nation. We fire imaginations by curating world-class, </w:t>
            </w:r>
            <w:proofErr w:type="gramStart"/>
            <w:r>
              <w:rPr>
                <w:rFonts w:ascii="Franklin Gothic Book" w:hAnsi="Franklin Gothic Book"/>
                <w:color w:val="000000"/>
                <w:sz w:val="20"/>
                <w:szCs w:val="20"/>
              </w:rPr>
              <w:t>critically-acclaimed</w:t>
            </w:r>
            <w:proofErr w:type="gramEnd"/>
            <w:r>
              <w:rPr>
                <w:rFonts w:ascii="Franklin Gothic Book" w:hAnsi="Franklin Gothic Book"/>
                <w:color w:val="000000"/>
                <w:sz w:val="20"/>
                <w:szCs w:val="20"/>
              </w:rPr>
              <w:t xml:space="preserve"> touring productions, from musical theatre and comedy to dance, cabaret and an international festival. We kindle emerging talents with fresh, provocative and popular pieces of our own, rooted in Welsh culture. And we ignite a passion for the arts in young people with life-changing learning experiences and chances to shine in the spotlight.</w:t>
            </w:r>
          </w:p>
          <w:p w14:paraId="18FCA20A" w14:textId="77777777" w:rsidR="00576598" w:rsidRDefault="00576598" w:rsidP="00900189">
            <w:pPr>
              <w:spacing w:before="120"/>
              <w:jc w:val="center"/>
              <w:rPr>
                <w:rFonts w:ascii="Franklin Gothic Book" w:hAnsi="Franklin Gothic Book"/>
                <w:b/>
                <w:bCs/>
                <w:color w:val="FF0000"/>
                <w:sz w:val="20"/>
                <w:szCs w:val="20"/>
              </w:rPr>
            </w:pPr>
            <w:r>
              <w:rPr>
                <w:rFonts w:ascii="Franklin Gothic Book" w:hAnsi="Franklin Gothic Book"/>
                <w:b/>
                <w:bCs/>
                <w:color w:val="FF0000"/>
                <w:sz w:val="20"/>
                <w:szCs w:val="20"/>
              </w:rPr>
              <w:t>We are Wales Millennium Centre. Fire for the imagination</w:t>
            </w:r>
          </w:p>
          <w:p w14:paraId="08CF0976" w14:textId="77777777" w:rsidR="00576598" w:rsidRPr="000B5FE1" w:rsidRDefault="00576598" w:rsidP="000B5FE1">
            <w:pPr>
              <w:spacing w:after="0"/>
              <w:jc w:val="both"/>
              <w:rPr>
                <w:rFonts w:ascii="Franklin Gothic Demi Cond" w:hAnsi="Franklin Gothic Demi Cond"/>
                <w:sz w:val="20"/>
                <w:szCs w:val="20"/>
              </w:rPr>
            </w:pPr>
            <w:bookmarkStart w:id="0" w:name="_GoBack"/>
            <w:bookmarkEnd w:id="0"/>
          </w:p>
        </w:tc>
      </w:tr>
      <w:tr w:rsidR="00900189" w:rsidRPr="000B5FE1" w14:paraId="6D2BF98D" w14:textId="77777777" w:rsidTr="006346E2">
        <w:tc>
          <w:tcPr>
            <w:tcW w:w="1790" w:type="dxa"/>
            <w:tcBorders>
              <w:top w:val="single" w:sz="4" w:space="0" w:color="auto"/>
              <w:bottom w:val="single" w:sz="4" w:space="0" w:color="auto"/>
            </w:tcBorders>
          </w:tcPr>
          <w:p w14:paraId="47484CF3" w14:textId="77777777" w:rsidR="00900189" w:rsidRPr="000B5FE1" w:rsidRDefault="00900189" w:rsidP="000B5FE1">
            <w:pPr>
              <w:spacing w:after="0"/>
              <w:rPr>
                <w:rFonts w:ascii="Arial" w:hAnsi="Arial"/>
                <w:b/>
                <w:sz w:val="20"/>
                <w:lang w:val="en-GB"/>
              </w:rPr>
            </w:pPr>
          </w:p>
        </w:tc>
        <w:tc>
          <w:tcPr>
            <w:tcW w:w="235" w:type="dxa"/>
            <w:tcBorders>
              <w:left w:val="nil"/>
            </w:tcBorders>
          </w:tcPr>
          <w:p w14:paraId="3BBCE0B7" w14:textId="77777777" w:rsidR="00900189" w:rsidRPr="000B5FE1" w:rsidRDefault="00900189" w:rsidP="000B5FE1">
            <w:pPr>
              <w:spacing w:after="0"/>
              <w:rPr>
                <w:rFonts w:ascii="Arial" w:hAnsi="Arial"/>
                <w:sz w:val="20"/>
                <w:lang w:val="en-GB"/>
              </w:rPr>
            </w:pPr>
          </w:p>
        </w:tc>
        <w:tc>
          <w:tcPr>
            <w:tcW w:w="8748" w:type="dxa"/>
            <w:gridSpan w:val="5"/>
          </w:tcPr>
          <w:p w14:paraId="5805AF89" w14:textId="77777777" w:rsidR="00900189" w:rsidRPr="000B5FE1" w:rsidRDefault="00900189" w:rsidP="000B5FE1">
            <w:pPr>
              <w:spacing w:after="0"/>
              <w:jc w:val="both"/>
              <w:rPr>
                <w:rFonts w:ascii="Franklin Gothic Demi Cond" w:hAnsi="Franklin Gothic Demi Cond"/>
                <w:sz w:val="20"/>
                <w:szCs w:val="20"/>
              </w:rPr>
            </w:pPr>
          </w:p>
        </w:tc>
      </w:tr>
      <w:tr w:rsidR="00F42C05" w:rsidRPr="000B5FE1" w14:paraId="35DA2922" w14:textId="77777777" w:rsidTr="006346E2">
        <w:tc>
          <w:tcPr>
            <w:tcW w:w="1790" w:type="dxa"/>
            <w:tcBorders>
              <w:top w:val="single" w:sz="4" w:space="0" w:color="auto"/>
              <w:left w:val="single" w:sz="4" w:space="0" w:color="auto"/>
              <w:bottom w:val="single" w:sz="4" w:space="0" w:color="auto"/>
              <w:right w:val="single" w:sz="4" w:space="0" w:color="auto"/>
            </w:tcBorders>
            <w:shd w:val="clear" w:color="auto" w:fill="BFBFBF"/>
          </w:tcPr>
          <w:p w14:paraId="10216CDE" w14:textId="77777777" w:rsidR="00F42C05" w:rsidRPr="000B5FE1" w:rsidRDefault="00F42C05" w:rsidP="00F42C05">
            <w:pPr>
              <w:spacing w:after="0"/>
              <w:rPr>
                <w:rFonts w:ascii="Franklin Gothic Demi Cond" w:hAnsi="Franklin Gothic Demi Cond"/>
                <w:sz w:val="20"/>
                <w:lang w:val="en-GB"/>
              </w:rPr>
            </w:pPr>
            <w:r w:rsidRPr="000B5FE1">
              <w:rPr>
                <w:rFonts w:ascii="Franklin Gothic Demi Cond" w:hAnsi="Franklin Gothic Demi Cond"/>
                <w:sz w:val="20"/>
                <w:lang w:val="en-GB"/>
              </w:rPr>
              <w:t xml:space="preserve">Primary </w:t>
            </w:r>
            <w:proofErr w:type="gramStart"/>
            <w:r w:rsidRPr="000B5FE1">
              <w:rPr>
                <w:rFonts w:ascii="Franklin Gothic Demi Cond" w:hAnsi="Franklin Gothic Demi Cond"/>
                <w:sz w:val="20"/>
                <w:lang w:val="en-GB"/>
              </w:rPr>
              <w:t>Purpose</w:t>
            </w:r>
            <w:r w:rsidRPr="000B5FE1">
              <w:rPr>
                <w:rFonts w:ascii="Arial" w:hAnsi="Arial"/>
                <w:b/>
                <w:sz w:val="20"/>
                <w:lang w:val="en-GB"/>
              </w:rPr>
              <w:t xml:space="preserve"> :</w:t>
            </w:r>
            <w:proofErr w:type="gramEnd"/>
          </w:p>
        </w:tc>
        <w:tc>
          <w:tcPr>
            <w:tcW w:w="235" w:type="dxa"/>
            <w:tcBorders>
              <w:left w:val="single" w:sz="4" w:space="0" w:color="auto"/>
            </w:tcBorders>
          </w:tcPr>
          <w:p w14:paraId="6D5A4954" w14:textId="77777777" w:rsidR="00F42C05" w:rsidRPr="000B5FE1" w:rsidRDefault="00F42C05" w:rsidP="00F42C05">
            <w:pPr>
              <w:spacing w:after="0"/>
              <w:rPr>
                <w:rFonts w:ascii="Arial" w:hAnsi="Arial"/>
                <w:sz w:val="20"/>
                <w:lang w:val="en-GB"/>
              </w:rPr>
            </w:pPr>
          </w:p>
        </w:tc>
        <w:tc>
          <w:tcPr>
            <w:tcW w:w="8748" w:type="dxa"/>
            <w:gridSpan w:val="5"/>
          </w:tcPr>
          <w:p w14:paraId="1EA71D2C" w14:textId="77777777" w:rsidR="001203E8" w:rsidRPr="000278CE" w:rsidRDefault="001203E8" w:rsidP="001203E8">
            <w:pPr>
              <w:pStyle w:val="Heading1"/>
              <w:jc w:val="left"/>
              <w:rPr>
                <w:b w:val="0"/>
                <w:bCs w:val="0"/>
                <w:sz w:val="18"/>
                <w:szCs w:val="18"/>
              </w:rPr>
            </w:pPr>
            <w:r w:rsidRPr="000278CE">
              <w:rPr>
                <w:b w:val="0"/>
                <w:bCs w:val="0"/>
                <w:sz w:val="18"/>
                <w:szCs w:val="18"/>
              </w:rPr>
              <w:t>Much of the success of the Wales Millennium Centre, and its ability to attract repeat visits by national and international artists and companies, will depend on the quality and responsiveness of its technical services.  WMC aims to be a venue-of-</w:t>
            </w:r>
            <w:proofErr w:type="gramStart"/>
            <w:r w:rsidRPr="000278CE">
              <w:rPr>
                <w:b w:val="0"/>
                <w:bCs w:val="0"/>
                <w:sz w:val="18"/>
                <w:szCs w:val="18"/>
              </w:rPr>
              <w:t>first-choice</w:t>
            </w:r>
            <w:proofErr w:type="gramEnd"/>
            <w:r w:rsidRPr="000278CE">
              <w:rPr>
                <w:b w:val="0"/>
                <w:bCs w:val="0"/>
                <w:sz w:val="18"/>
                <w:szCs w:val="18"/>
              </w:rPr>
              <w:t xml:space="preserve"> for event and performance presenters.</w:t>
            </w:r>
          </w:p>
          <w:p w14:paraId="0C16D48A" w14:textId="77777777" w:rsidR="001203E8" w:rsidRPr="000278CE" w:rsidRDefault="001203E8" w:rsidP="001203E8">
            <w:pPr>
              <w:rPr>
                <w:sz w:val="18"/>
                <w:szCs w:val="18"/>
              </w:rPr>
            </w:pPr>
          </w:p>
          <w:p w14:paraId="111E6CC1" w14:textId="77777777" w:rsidR="006102CA" w:rsidRDefault="001203E8" w:rsidP="001203E8">
            <w:pPr>
              <w:pStyle w:val="Heading1"/>
              <w:jc w:val="left"/>
              <w:rPr>
                <w:b w:val="0"/>
                <w:bCs w:val="0"/>
                <w:sz w:val="18"/>
                <w:szCs w:val="18"/>
              </w:rPr>
            </w:pPr>
            <w:r w:rsidRPr="000278CE">
              <w:rPr>
                <w:b w:val="0"/>
                <w:bCs w:val="0"/>
                <w:sz w:val="18"/>
                <w:szCs w:val="18"/>
              </w:rPr>
              <w:t xml:space="preserve">The primary objective of this position is to </w:t>
            </w:r>
            <w:r w:rsidR="006346E2">
              <w:rPr>
                <w:b w:val="0"/>
                <w:bCs w:val="0"/>
                <w:sz w:val="18"/>
                <w:szCs w:val="18"/>
              </w:rPr>
              <w:t xml:space="preserve">manage </w:t>
            </w:r>
            <w:r w:rsidRPr="000278CE">
              <w:rPr>
                <w:b w:val="0"/>
                <w:bCs w:val="0"/>
                <w:sz w:val="18"/>
                <w:szCs w:val="18"/>
              </w:rPr>
              <w:t>production and technical services for WMC and its visiting companies.  Services will be provided in the Donald Gordon Theatre, and other spaces including the public concourse,</w:t>
            </w:r>
            <w:r w:rsidR="006102CA">
              <w:rPr>
                <w:b w:val="0"/>
                <w:bCs w:val="0"/>
                <w:sz w:val="18"/>
                <w:szCs w:val="18"/>
              </w:rPr>
              <w:t xml:space="preserve"> </w:t>
            </w:r>
            <w:r w:rsidRPr="000278CE">
              <w:rPr>
                <w:b w:val="0"/>
                <w:bCs w:val="0"/>
                <w:sz w:val="18"/>
                <w:szCs w:val="18"/>
              </w:rPr>
              <w:t>foyers, function spaces and outside spaces</w:t>
            </w:r>
            <w:r w:rsidR="006102CA">
              <w:rPr>
                <w:b w:val="0"/>
                <w:bCs w:val="0"/>
                <w:sz w:val="18"/>
                <w:szCs w:val="18"/>
              </w:rPr>
              <w:t xml:space="preserve">. </w:t>
            </w:r>
            <w:r w:rsidRPr="000278CE">
              <w:rPr>
                <w:b w:val="0"/>
                <w:bCs w:val="0"/>
                <w:sz w:val="18"/>
                <w:szCs w:val="18"/>
              </w:rPr>
              <w:t xml:space="preserve">The position </w:t>
            </w:r>
            <w:r w:rsidR="0039034E">
              <w:rPr>
                <w:b w:val="0"/>
                <w:bCs w:val="0"/>
                <w:sz w:val="18"/>
                <w:szCs w:val="18"/>
              </w:rPr>
              <w:t xml:space="preserve">holder </w:t>
            </w:r>
            <w:r w:rsidRPr="000278CE">
              <w:rPr>
                <w:b w:val="0"/>
                <w:bCs w:val="0"/>
                <w:sz w:val="18"/>
                <w:szCs w:val="18"/>
              </w:rPr>
              <w:t xml:space="preserve">will be expected to provide services to the highest level required by performers of national and international stature </w:t>
            </w:r>
            <w:proofErr w:type="gramStart"/>
            <w:r w:rsidRPr="000278CE">
              <w:rPr>
                <w:b w:val="0"/>
                <w:bCs w:val="0"/>
                <w:sz w:val="18"/>
                <w:szCs w:val="18"/>
              </w:rPr>
              <w:t>so as to</w:t>
            </w:r>
            <w:proofErr w:type="gramEnd"/>
            <w:r w:rsidRPr="000278CE">
              <w:rPr>
                <w:b w:val="0"/>
                <w:bCs w:val="0"/>
                <w:sz w:val="18"/>
                <w:szCs w:val="18"/>
              </w:rPr>
              <w:t xml:space="preserve"> achieve overall production excellence and value-for-money services. </w:t>
            </w:r>
          </w:p>
          <w:p w14:paraId="1FF4131E" w14:textId="77777777" w:rsidR="006102CA" w:rsidRDefault="006102CA" w:rsidP="001203E8">
            <w:pPr>
              <w:pStyle w:val="Heading1"/>
              <w:jc w:val="left"/>
              <w:rPr>
                <w:b w:val="0"/>
                <w:bCs w:val="0"/>
                <w:sz w:val="18"/>
                <w:szCs w:val="18"/>
              </w:rPr>
            </w:pPr>
          </w:p>
          <w:p w14:paraId="62E46468" w14:textId="263CD16D" w:rsidR="001203E8" w:rsidRPr="000278CE" w:rsidRDefault="006102CA" w:rsidP="001203E8">
            <w:pPr>
              <w:pStyle w:val="Heading1"/>
              <w:jc w:val="left"/>
              <w:rPr>
                <w:b w:val="0"/>
                <w:bCs w:val="0"/>
                <w:sz w:val="18"/>
                <w:szCs w:val="18"/>
              </w:rPr>
            </w:pPr>
            <w:r>
              <w:rPr>
                <w:b w:val="0"/>
                <w:bCs w:val="0"/>
                <w:sz w:val="18"/>
                <w:szCs w:val="18"/>
              </w:rPr>
              <w:t xml:space="preserve">The TSM, </w:t>
            </w:r>
            <w:r>
              <w:rPr>
                <w:b w:val="0"/>
                <w:bCs w:val="0"/>
                <w:sz w:val="18"/>
                <w:szCs w:val="18"/>
              </w:rPr>
              <w:t>alongside the Chief Electrician</w:t>
            </w:r>
            <w:r>
              <w:rPr>
                <w:b w:val="0"/>
                <w:bCs w:val="0"/>
                <w:sz w:val="18"/>
                <w:szCs w:val="18"/>
              </w:rPr>
              <w:t xml:space="preserve">, is line manager for 3 Deputy Technical Managers, and a team of full time and casual technicians. </w:t>
            </w:r>
            <w:r w:rsidR="001203E8" w:rsidRPr="000278CE">
              <w:rPr>
                <w:b w:val="0"/>
                <w:bCs w:val="0"/>
                <w:sz w:val="18"/>
                <w:szCs w:val="18"/>
              </w:rPr>
              <w:t>The position</w:t>
            </w:r>
            <w:r w:rsidR="0039034E">
              <w:rPr>
                <w:b w:val="0"/>
                <w:bCs w:val="0"/>
                <w:sz w:val="18"/>
                <w:szCs w:val="18"/>
              </w:rPr>
              <w:t xml:space="preserve"> holder </w:t>
            </w:r>
            <w:r w:rsidR="001203E8" w:rsidRPr="000278CE">
              <w:rPr>
                <w:b w:val="0"/>
                <w:bCs w:val="0"/>
                <w:sz w:val="18"/>
                <w:szCs w:val="18"/>
              </w:rPr>
              <w:t xml:space="preserve">reports to the </w:t>
            </w:r>
            <w:r w:rsidR="0039034E">
              <w:rPr>
                <w:b w:val="0"/>
                <w:bCs w:val="0"/>
                <w:sz w:val="18"/>
                <w:szCs w:val="18"/>
              </w:rPr>
              <w:t>Technical Director</w:t>
            </w:r>
            <w:r w:rsidR="001203E8" w:rsidRPr="000278CE">
              <w:rPr>
                <w:b w:val="0"/>
                <w:bCs w:val="0"/>
                <w:sz w:val="18"/>
                <w:szCs w:val="18"/>
              </w:rPr>
              <w:t>.</w:t>
            </w:r>
          </w:p>
          <w:p w14:paraId="3BBBFCB3" w14:textId="19F3B177" w:rsidR="00F42C05" w:rsidRPr="00EC7DD5" w:rsidRDefault="00F42C05" w:rsidP="00F42C05">
            <w:pPr>
              <w:rPr>
                <w:rFonts w:ascii="Franklin Gothic Book" w:hAnsi="Franklin Gothic Book"/>
                <w:color w:val="808080" w:themeColor="background1" w:themeShade="80"/>
                <w:sz w:val="20"/>
                <w:szCs w:val="20"/>
              </w:rPr>
            </w:pPr>
          </w:p>
        </w:tc>
      </w:tr>
      <w:tr w:rsidR="00F42C05" w:rsidRPr="000B5FE1" w14:paraId="4F2D6273" w14:textId="77777777" w:rsidTr="006346E2">
        <w:tc>
          <w:tcPr>
            <w:tcW w:w="1790" w:type="dxa"/>
            <w:tcBorders>
              <w:top w:val="single" w:sz="4" w:space="0" w:color="auto"/>
              <w:bottom w:val="single" w:sz="4" w:space="0" w:color="000000"/>
            </w:tcBorders>
          </w:tcPr>
          <w:p w14:paraId="0D68C97B" w14:textId="77777777" w:rsidR="00F42C05" w:rsidRPr="000B5FE1" w:rsidRDefault="00F42C05" w:rsidP="00F42C05">
            <w:pPr>
              <w:spacing w:after="0"/>
              <w:rPr>
                <w:rFonts w:ascii="Arial" w:hAnsi="Arial"/>
                <w:b/>
                <w:sz w:val="20"/>
                <w:lang w:val="en-GB"/>
              </w:rPr>
            </w:pPr>
          </w:p>
        </w:tc>
        <w:tc>
          <w:tcPr>
            <w:tcW w:w="235" w:type="dxa"/>
          </w:tcPr>
          <w:p w14:paraId="08063C25" w14:textId="77777777" w:rsidR="00F42C05" w:rsidRPr="000B5FE1" w:rsidRDefault="00F42C05" w:rsidP="00F42C05">
            <w:pPr>
              <w:spacing w:after="0"/>
              <w:rPr>
                <w:rFonts w:ascii="Arial" w:hAnsi="Arial"/>
                <w:sz w:val="20"/>
                <w:lang w:val="en-GB"/>
              </w:rPr>
            </w:pPr>
          </w:p>
        </w:tc>
        <w:tc>
          <w:tcPr>
            <w:tcW w:w="8748" w:type="dxa"/>
            <w:gridSpan w:val="5"/>
          </w:tcPr>
          <w:p w14:paraId="723DFD5A" w14:textId="77777777" w:rsidR="00F42C05" w:rsidRPr="000B5FE1" w:rsidRDefault="00F42C05" w:rsidP="00F42C05">
            <w:pPr>
              <w:spacing w:after="0"/>
              <w:rPr>
                <w:rFonts w:ascii="Arial" w:hAnsi="Arial"/>
                <w:sz w:val="20"/>
                <w:lang w:val="en-GB"/>
              </w:rPr>
            </w:pPr>
          </w:p>
        </w:tc>
      </w:tr>
      <w:tr w:rsidR="00F42C05" w:rsidRPr="000B5FE1" w14:paraId="034B7CA7" w14:textId="77777777" w:rsidTr="006346E2">
        <w:trPr>
          <w:trHeight w:val="1266"/>
        </w:trPr>
        <w:tc>
          <w:tcPr>
            <w:tcW w:w="1790" w:type="dxa"/>
            <w:tcBorders>
              <w:top w:val="single" w:sz="4" w:space="0" w:color="000000"/>
              <w:left w:val="single" w:sz="4" w:space="0" w:color="000000"/>
              <w:bottom w:val="single" w:sz="4" w:space="0" w:color="000000"/>
              <w:right w:val="single" w:sz="4" w:space="0" w:color="000000"/>
            </w:tcBorders>
            <w:shd w:val="clear" w:color="auto" w:fill="BFBFBF"/>
          </w:tcPr>
          <w:p w14:paraId="1B26C041" w14:textId="77777777" w:rsidR="00F42C05" w:rsidRPr="000B5FE1" w:rsidRDefault="00F42C05" w:rsidP="00F42C05">
            <w:pPr>
              <w:spacing w:after="0"/>
              <w:rPr>
                <w:rFonts w:ascii="Arial" w:hAnsi="Arial"/>
                <w:b/>
                <w:sz w:val="20"/>
                <w:lang w:val="en-GB"/>
              </w:rPr>
            </w:pPr>
          </w:p>
          <w:p w14:paraId="38AA355C" w14:textId="77777777" w:rsidR="00F42C05" w:rsidRPr="000B5FE1" w:rsidRDefault="00F42C05" w:rsidP="00F42C05">
            <w:pPr>
              <w:spacing w:after="0"/>
              <w:rPr>
                <w:rFonts w:ascii="Franklin Gothic Demi Cond" w:hAnsi="Franklin Gothic Demi Cond"/>
                <w:sz w:val="20"/>
                <w:lang w:val="en-GB"/>
              </w:rPr>
            </w:pPr>
            <w:r>
              <w:rPr>
                <w:rFonts w:ascii="Franklin Gothic Demi Cond" w:hAnsi="Franklin Gothic Demi Cond"/>
                <w:sz w:val="20"/>
                <w:lang w:val="en-GB"/>
              </w:rPr>
              <w:t>Specialist</w:t>
            </w:r>
          </w:p>
          <w:p w14:paraId="74CDE9A7" w14:textId="77777777" w:rsidR="00F42C05" w:rsidRPr="000B5FE1" w:rsidRDefault="00F42C05" w:rsidP="00F42C05">
            <w:pPr>
              <w:spacing w:after="0"/>
              <w:rPr>
                <w:rFonts w:ascii="Franklin Gothic Demi Cond" w:hAnsi="Franklin Gothic Demi Cond"/>
                <w:sz w:val="20"/>
                <w:lang w:val="en-GB"/>
              </w:rPr>
            </w:pPr>
            <w:proofErr w:type="gramStart"/>
            <w:r w:rsidRPr="000B5FE1">
              <w:rPr>
                <w:rFonts w:ascii="Franklin Gothic Demi Cond" w:hAnsi="Franklin Gothic Demi Cond"/>
                <w:sz w:val="20"/>
                <w:lang w:val="en-GB"/>
              </w:rPr>
              <w:t>Accountabilities :</w:t>
            </w:r>
            <w:proofErr w:type="gramEnd"/>
          </w:p>
          <w:p w14:paraId="1A89A6B4" w14:textId="77777777" w:rsidR="00F42C05" w:rsidRPr="000B5FE1" w:rsidRDefault="00F42C05" w:rsidP="00F42C05">
            <w:pPr>
              <w:spacing w:after="0"/>
              <w:rPr>
                <w:rFonts w:ascii="Arial" w:hAnsi="Arial"/>
                <w:b/>
                <w:sz w:val="20"/>
                <w:lang w:val="en-GB"/>
              </w:rPr>
            </w:pPr>
          </w:p>
          <w:p w14:paraId="2DCD04C2" w14:textId="77777777" w:rsidR="00F42C05" w:rsidRPr="000B5FE1" w:rsidRDefault="00F42C05" w:rsidP="00F42C05">
            <w:pPr>
              <w:spacing w:after="0"/>
              <w:rPr>
                <w:rFonts w:ascii="Arial" w:hAnsi="Arial"/>
                <w:b/>
                <w:sz w:val="20"/>
                <w:lang w:val="en-GB"/>
              </w:rPr>
            </w:pPr>
          </w:p>
        </w:tc>
        <w:tc>
          <w:tcPr>
            <w:tcW w:w="235" w:type="dxa"/>
            <w:tcBorders>
              <w:left w:val="single" w:sz="4" w:space="0" w:color="000000"/>
            </w:tcBorders>
          </w:tcPr>
          <w:p w14:paraId="2D3C5740" w14:textId="77777777" w:rsidR="00F42C05" w:rsidRPr="000B5FE1" w:rsidRDefault="00F42C05" w:rsidP="00F42C05">
            <w:pPr>
              <w:spacing w:after="0"/>
              <w:rPr>
                <w:rFonts w:ascii="Arial" w:hAnsi="Arial"/>
                <w:sz w:val="20"/>
                <w:lang w:val="en-GB"/>
              </w:rPr>
            </w:pPr>
          </w:p>
        </w:tc>
        <w:tc>
          <w:tcPr>
            <w:tcW w:w="8748" w:type="dxa"/>
            <w:gridSpan w:val="5"/>
          </w:tcPr>
          <w:p w14:paraId="3974916C" w14:textId="679BD5DE" w:rsidR="00F42C05" w:rsidRPr="00CD38B9" w:rsidRDefault="00F42C05" w:rsidP="00CD38B9">
            <w:pPr>
              <w:pStyle w:val="Default"/>
              <w:spacing w:before="2"/>
              <w:rPr>
                <w:rFonts w:ascii="Franklin Gothic Book" w:hAnsi="Franklin Gothic Book"/>
                <w:sz w:val="20"/>
                <w:szCs w:val="20"/>
              </w:rPr>
            </w:pPr>
          </w:p>
          <w:p w14:paraId="5CDD9821" w14:textId="5EC41EA4" w:rsidR="00CD38B9" w:rsidRPr="00CD38B9" w:rsidRDefault="00CD38B9" w:rsidP="00CD38B9">
            <w:pPr>
              <w:numPr>
                <w:ilvl w:val="0"/>
                <w:numId w:val="20"/>
              </w:numPr>
              <w:spacing w:after="0"/>
              <w:rPr>
                <w:rFonts w:ascii="Arial" w:hAnsi="Arial" w:cs="Arial"/>
                <w:sz w:val="18"/>
                <w:szCs w:val="18"/>
              </w:rPr>
            </w:pPr>
            <w:r w:rsidRPr="00CD38B9">
              <w:rPr>
                <w:rFonts w:ascii="Arial" w:hAnsi="Arial" w:cs="Arial"/>
                <w:sz w:val="18"/>
                <w:szCs w:val="18"/>
              </w:rPr>
              <w:t>Ensuring that all performances, and other activities at WMC</w:t>
            </w:r>
            <w:r w:rsidR="006346E2">
              <w:rPr>
                <w:rFonts w:ascii="Arial" w:hAnsi="Arial" w:cs="Arial"/>
                <w:sz w:val="18"/>
                <w:szCs w:val="18"/>
              </w:rPr>
              <w:t xml:space="preserve"> or other premises </w:t>
            </w:r>
            <w:r w:rsidRPr="00CD38B9">
              <w:rPr>
                <w:rFonts w:ascii="Arial" w:hAnsi="Arial" w:cs="Arial"/>
                <w:sz w:val="18"/>
                <w:szCs w:val="18"/>
              </w:rPr>
              <w:t>are delivered to the highest possible standard and in the most efficient manner;</w:t>
            </w:r>
          </w:p>
          <w:p w14:paraId="3C221C68" w14:textId="72469F25" w:rsidR="00CD38B9" w:rsidRPr="00CD38B9" w:rsidRDefault="00CD38B9" w:rsidP="00CD38B9">
            <w:pPr>
              <w:numPr>
                <w:ilvl w:val="0"/>
                <w:numId w:val="20"/>
              </w:numPr>
              <w:spacing w:after="0"/>
              <w:rPr>
                <w:rFonts w:ascii="Arial" w:hAnsi="Arial" w:cs="Arial"/>
                <w:sz w:val="18"/>
                <w:szCs w:val="18"/>
              </w:rPr>
            </w:pPr>
            <w:r w:rsidRPr="00CD38B9">
              <w:rPr>
                <w:rFonts w:ascii="Arial" w:hAnsi="Arial" w:cs="Arial"/>
                <w:sz w:val="18"/>
                <w:szCs w:val="18"/>
              </w:rPr>
              <w:t xml:space="preserve">Evaluating </w:t>
            </w:r>
            <w:r w:rsidR="006346E2">
              <w:rPr>
                <w:rFonts w:ascii="Arial" w:hAnsi="Arial" w:cs="Arial"/>
                <w:sz w:val="18"/>
                <w:szCs w:val="18"/>
              </w:rPr>
              <w:t>Visiting company</w:t>
            </w:r>
            <w:r w:rsidRPr="00CD38B9">
              <w:rPr>
                <w:rFonts w:ascii="Arial" w:hAnsi="Arial" w:cs="Arial"/>
                <w:sz w:val="18"/>
                <w:szCs w:val="18"/>
              </w:rPr>
              <w:t xml:space="preserve"> technical staff and equipment requirements to ascertain capability and ensure effective delivery of the activity;</w:t>
            </w:r>
          </w:p>
          <w:p w14:paraId="03A88346" w14:textId="57EDE45A" w:rsidR="00CD38B9" w:rsidRPr="00CD38B9" w:rsidRDefault="006346E2" w:rsidP="00CD38B9">
            <w:pPr>
              <w:numPr>
                <w:ilvl w:val="0"/>
                <w:numId w:val="20"/>
              </w:numPr>
              <w:spacing w:after="0"/>
              <w:rPr>
                <w:rFonts w:ascii="Arial" w:hAnsi="Arial" w:cs="Arial"/>
                <w:sz w:val="18"/>
                <w:szCs w:val="18"/>
              </w:rPr>
            </w:pPr>
            <w:r>
              <w:rPr>
                <w:rFonts w:ascii="Arial" w:hAnsi="Arial" w:cs="Arial"/>
                <w:sz w:val="18"/>
                <w:szCs w:val="18"/>
              </w:rPr>
              <w:t>Overseeing staging and rigging in the Centre including maintenance and training</w:t>
            </w:r>
          </w:p>
          <w:p w14:paraId="72C0BE76" w14:textId="5413D39D" w:rsidR="00CD38B9" w:rsidRPr="00CD38B9" w:rsidRDefault="006346E2" w:rsidP="00CD38B9">
            <w:pPr>
              <w:numPr>
                <w:ilvl w:val="0"/>
                <w:numId w:val="20"/>
              </w:numPr>
              <w:spacing w:after="0"/>
              <w:rPr>
                <w:rFonts w:ascii="Arial" w:hAnsi="Arial" w:cs="Arial"/>
                <w:sz w:val="18"/>
                <w:szCs w:val="18"/>
              </w:rPr>
            </w:pPr>
            <w:r>
              <w:rPr>
                <w:rFonts w:ascii="Arial" w:hAnsi="Arial" w:cs="Arial"/>
                <w:sz w:val="18"/>
                <w:szCs w:val="18"/>
              </w:rPr>
              <w:t>Ensuring that production equipment at the WMC complies with local and national health and safety standards</w:t>
            </w:r>
          </w:p>
          <w:p w14:paraId="6757B13F" w14:textId="77777777" w:rsidR="00CD38B9" w:rsidRPr="00CD38B9" w:rsidRDefault="00CD38B9" w:rsidP="00CD38B9">
            <w:pPr>
              <w:numPr>
                <w:ilvl w:val="0"/>
                <w:numId w:val="20"/>
              </w:numPr>
              <w:spacing w:after="0"/>
              <w:rPr>
                <w:rFonts w:ascii="Arial" w:hAnsi="Arial" w:cs="Arial"/>
                <w:sz w:val="18"/>
                <w:szCs w:val="18"/>
              </w:rPr>
            </w:pPr>
            <w:r w:rsidRPr="00CD38B9">
              <w:rPr>
                <w:rFonts w:ascii="Arial" w:hAnsi="Arial" w:cs="Arial"/>
                <w:sz w:val="18"/>
                <w:szCs w:val="18"/>
              </w:rPr>
              <w:t xml:space="preserve">Recruiting, training, managing and developing all WMC technical staff to ensure a skilled and flexible workforce that is held in high regard by users of WMC facilities; </w:t>
            </w:r>
          </w:p>
          <w:p w14:paraId="2A37ABCF" w14:textId="77777777" w:rsidR="00CD38B9" w:rsidRPr="00CD38B9" w:rsidRDefault="00CD38B9" w:rsidP="00CD38B9">
            <w:pPr>
              <w:numPr>
                <w:ilvl w:val="0"/>
                <w:numId w:val="20"/>
              </w:numPr>
              <w:spacing w:after="0"/>
              <w:rPr>
                <w:rFonts w:ascii="Arial" w:hAnsi="Arial" w:cs="Arial"/>
                <w:sz w:val="18"/>
                <w:szCs w:val="18"/>
              </w:rPr>
            </w:pPr>
            <w:r w:rsidRPr="00CD38B9">
              <w:rPr>
                <w:rFonts w:ascii="Arial" w:hAnsi="Arial" w:cs="Arial"/>
                <w:sz w:val="18"/>
                <w:szCs w:val="18"/>
              </w:rPr>
              <w:t>Establishing and maintaining a strong culture of customer service among all technical staff of WMC;</w:t>
            </w:r>
          </w:p>
          <w:p w14:paraId="3F7EECB4" w14:textId="17AA2207" w:rsidR="00F42C05" w:rsidRPr="00335449" w:rsidRDefault="006346E2" w:rsidP="00CD38B9">
            <w:pPr>
              <w:numPr>
                <w:ilvl w:val="0"/>
                <w:numId w:val="20"/>
              </w:numPr>
              <w:spacing w:after="0"/>
              <w:rPr>
                <w:rFonts w:ascii="Arial" w:hAnsi="Arial" w:cs="Arial"/>
                <w:sz w:val="18"/>
                <w:szCs w:val="18"/>
              </w:rPr>
            </w:pPr>
            <w:r>
              <w:rPr>
                <w:rFonts w:ascii="Arial" w:hAnsi="Arial" w:cs="Arial"/>
                <w:sz w:val="18"/>
                <w:szCs w:val="18"/>
              </w:rPr>
              <w:t>Provide technical support and crewing during fit ups and get outs as required</w:t>
            </w:r>
          </w:p>
        </w:tc>
      </w:tr>
      <w:tr w:rsidR="00F42C05" w:rsidRPr="000B5FE1" w14:paraId="5C26A1A5" w14:textId="77777777" w:rsidTr="006346E2">
        <w:tc>
          <w:tcPr>
            <w:tcW w:w="1790" w:type="dxa"/>
            <w:tcBorders>
              <w:top w:val="single" w:sz="4" w:space="0" w:color="000000"/>
              <w:bottom w:val="single" w:sz="4" w:space="0" w:color="auto"/>
            </w:tcBorders>
          </w:tcPr>
          <w:p w14:paraId="01F9BC2F" w14:textId="77777777" w:rsidR="00F42C05" w:rsidRPr="000B5FE1" w:rsidRDefault="00F42C05" w:rsidP="00F42C05">
            <w:pPr>
              <w:spacing w:after="0"/>
              <w:rPr>
                <w:rFonts w:ascii="Arial" w:hAnsi="Arial"/>
                <w:b/>
                <w:sz w:val="20"/>
                <w:lang w:val="en-GB"/>
              </w:rPr>
            </w:pPr>
          </w:p>
        </w:tc>
        <w:tc>
          <w:tcPr>
            <w:tcW w:w="235" w:type="dxa"/>
          </w:tcPr>
          <w:p w14:paraId="64B4FC50" w14:textId="77777777" w:rsidR="00F42C05" w:rsidRPr="000B5FE1" w:rsidRDefault="00F42C05" w:rsidP="00F42C05">
            <w:pPr>
              <w:spacing w:after="0"/>
              <w:rPr>
                <w:rFonts w:ascii="Arial" w:hAnsi="Arial"/>
                <w:sz w:val="20"/>
                <w:lang w:val="en-GB"/>
              </w:rPr>
            </w:pPr>
          </w:p>
        </w:tc>
        <w:tc>
          <w:tcPr>
            <w:tcW w:w="8748" w:type="dxa"/>
            <w:gridSpan w:val="5"/>
          </w:tcPr>
          <w:p w14:paraId="530B1601" w14:textId="722B003A" w:rsidR="00335449" w:rsidRPr="00335449" w:rsidRDefault="00335449" w:rsidP="006346E2">
            <w:pPr>
              <w:spacing w:after="0"/>
              <w:rPr>
                <w:rFonts w:ascii="Arial" w:hAnsi="Arial" w:cs="Arial"/>
                <w:sz w:val="18"/>
                <w:szCs w:val="18"/>
              </w:rPr>
            </w:pPr>
          </w:p>
          <w:p w14:paraId="2B46D0FA" w14:textId="77777777" w:rsidR="00335449" w:rsidRDefault="00335449" w:rsidP="00335449">
            <w:pPr>
              <w:spacing w:after="0"/>
              <w:ind w:left="360"/>
              <w:rPr>
                <w:rFonts w:ascii="Arial" w:hAnsi="Arial" w:cs="Arial"/>
                <w:sz w:val="20"/>
                <w:szCs w:val="20"/>
              </w:rPr>
            </w:pPr>
          </w:p>
          <w:p w14:paraId="0E408478" w14:textId="77777777" w:rsidR="00F42C05" w:rsidRPr="000B5FE1" w:rsidRDefault="00F42C05" w:rsidP="00F42C05">
            <w:pPr>
              <w:spacing w:after="0"/>
              <w:rPr>
                <w:rFonts w:ascii="Arial" w:hAnsi="Arial"/>
                <w:sz w:val="20"/>
                <w:lang w:val="en-GB"/>
              </w:rPr>
            </w:pPr>
          </w:p>
        </w:tc>
      </w:tr>
      <w:tr w:rsidR="00F42C05" w:rsidRPr="000B5FE1" w14:paraId="2E444658" w14:textId="77777777" w:rsidTr="006346E2">
        <w:tc>
          <w:tcPr>
            <w:tcW w:w="1790" w:type="dxa"/>
            <w:tcBorders>
              <w:top w:val="single" w:sz="4" w:space="0" w:color="auto"/>
              <w:left w:val="single" w:sz="4" w:space="0" w:color="auto"/>
              <w:bottom w:val="single" w:sz="4" w:space="0" w:color="auto"/>
              <w:right w:val="single" w:sz="4" w:space="0" w:color="auto"/>
            </w:tcBorders>
            <w:shd w:val="clear" w:color="auto" w:fill="BFBFBF"/>
          </w:tcPr>
          <w:p w14:paraId="51141DAB" w14:textId="77777777" w:rsidR="00F42C05" w:rsidRDefault="00F42C05" w:rsidP="00F42C05">
            <w:pPr>
              <w:spacing w:after="0"/>
              <w:rPr>
                <w:rFonts w:ascii="Franklin Gothic Demi Cond" w:hAnsi="Franklin Gothic Demi Cond"/>
                <w:sz w:val="20"/>
                <w:lang w:val="en-GB"/>
              </w:rPr>
            </w:pPr>
          </w:p>
          <w:p w14:paraId="0BC30416" w14:textId="77777777" w:rsidR="00F42C05" w:rsidRDefault="00F42C05" w:rsidP="00F42C05">
            <w:pPr>
              <w:spacing w:after="0"/>
              <w:rPr>
                <w:rFonts w:ascii="Franklin Gothic Demi Cond" w:hAnsi="Franklin Gothic Demi Cond"/>
                <w:sz w:val="20"/>
                <w:lang w:val="en-GB"/>
              </w:rPr>
            </w:pPr>
            <w:r>
              <w:rPr>
                <w:rFonts w:ascii="Franklin Gothic Demi Cond" w:hAnsi="Franklin Gothic Demi Cond"/>
                <w:sz w:val="20"/>
                <w:lang w:val="en-GB"/>
              </w:rPr>
              <w:t>Generic</w:t>
            </w:r>
          </w:p>
          <w:p w14:paraId="53808719" w14:textId="77777777" w:rsidR="00F42C05" w:rsidRPr="000B5FE1" w:rsidRDefault="00F42C05" w:rsidP="00F42C05">
            <w:pPr>
              <w:spacing w:after="0"/>
              <w:rPr>
                <w:rFonts w:ascii="Franklin Gothic Demi Cond" w:hAnsi="Franklin Gothic Demi Cond"/>
                <w:sz w:val="20"/>
                <w:lang w:val="en-GB"/>
              </w:rPr>
            </w:pPr>
            <w:r>
              <w:rPr>
                <w:rFonts w:ascii="Franklin Gothic Demi Cond" w:hAnsi="Franklin Gothic Demi Cond"/>
                <w:sz w:val="20"/>
                <w:lang w:val="en-GB"/>
              </w:rPr>
              <w:lastRenderedPageBreak/>
              <w:t>Accountabilities</w:t>
            </w:r>
            <w:r w:rsidRPr="000B5FE1">
              <w:rPr>
                <w:rFonts w:ascii="Franklin Gothic Demi Cond" w:hAnsi="Franklin Gothic Demi Cond"/>
                <w:sz w:val="20"/>
                <w:lang w:val="en-GB"/>
              </w:rPr>
              <w:t>:</w:t>
            </w:r>
          </w:p>
        </w:tc>
        <w:tc>
          <w:tcPr>
            <w:tcW w:w="235" w:type="dxa"/>
            <w:tcBorders>
              <w:left w:val="single" w:sz="4" w:space="0" w:color="auto"/>
            </w:tcBorders>
          </w:tcPr>
          <w:p w14:paraId="04CBB263" w14:textId="77777777" w:rsidR="00F42C05" w:rsidRPr="000B5FE1" w:rsidRDefault="00F42C05" w:rsidP="00F42C05">
            <w:pPr>
              <w:spacing w:after="0"/>
              <w:rPr>
                <w:rFonts w:ascii="Arial" w:hAnsi="Arial"/>
                <w:sz w:val="20"/>
                <w:lang w:val="en-GB"/>
              </w:rPr>
            </w:pPr>
          </w:p>
        </w:tc>
        <w:tc>
          <w:tcPr>
            <w:tcW w:w="8748" w:type="dxa"/>
            <w:gridSpan w:val="5"/>
          </w:tcPr>
          <w:p w14:paraId="3016575B" w14:textId="77777777" w:rsidR="00335449" w:rsidRPr="00335449" w:rsidRDefault="00335449" w:rsidP="00335449">
            <w:pPr>
              <w:numPr>
                <w:ilvl w:val="0"/>
                <w:numId w:val="21"/>
              </w:numPr>
              <w:spacing w:after="0"/>
              <w:rPr>
                <w:rFonts w:ascii="Arial" w:hAnsi="Arial" w:cs="Arial"/>
                <w:sz w:val="18"/>
                <w:szCs w:val="18"/>
              </w:rPr>
            </w:pPr>
            <w:r w:rsidRPr="00335449">
              <w:rPr>
                <w:rFonts w:ascii="Arial" w:hAnsi="Arial" w:cs="Arial"/>
                <w:sz w:val="18"/>
                <w:szCs w:val="18"/>
              </w:rPr>
              <w:t>A proven track record in leading a technical function in a complex performing arts environment;</w:t>
            </w:r>
          </w:p>
          <w:p w14:paraId="64220C22" w14:textId="77777777" w:rsidR="00335449" w:rsidRPr="00335449" w:rsidRDefault="00335449" w:rsidP="00335449">
            <w:pPr>
              <w:numPr>
                <w:ilvl w:val="0"/>
                <w:numId w:val="21"/>
              </w:numPr>
              <w:spacing w:after="0"/>
              <w:rPr>
                <w:rFonts w:ascii="Arial" w:hAnsi="Arial" w:cs="Arial"/>
                <w:sz w:val="18"/>
                <w:szCs w:val="18"/>
              </w:rPr>
            </w:pPr>
            <w:r w:rsidRPr="00335449">
              <w:rPr>
                <w:rFonts w:ascii="Arial" w:hAnsi="Arial" w:cs="Arial"/>
                <w:sz w:val="18"/>
                <w:szCs w:val="18"/>
              </w:rPr>
              <w:lastRenderedPageBreak/>
              <w:t xml:space="preserve">Sound understanding of the technical disciplines required to deliver an international standard performing arts </w:t>
            </w:r>
            <w:proofErr w:type="spellStart"/>
            <w:r w:rsidRPr="00335449">
              <w:rPr>
                <w:rFonts w:ascii="Arial" w:hAnsi="Arial" w:cs="Arial"/>
                <w:sz w:val="18"/>
                <w:szCs w:val="18"/>
              </w:rPr>
              <w:t>programme</w:t>
            </w:r>
            <w:proofErr w:type="spellEnd"/>
            <w:r w:rsidRPr="00335449">
              <w:rPr>
                <w:rFonts w:ascii="Arial" w:hAnsi="Arial" w:cs="Arial"/>
                <w:sz w:val="18"/>
                <w:szCs w:val="18"/>
              </w:rPr>
              <w:t>;</w:t>
            </w:r>
          </w:p>
          <w:p w14:paraId="09385889" w14:textId="5071C3AD" w:rsidR="00335449" w:rsidRPr="00335449" w:rsidRDefault="00335449" w:rsidP="00335449">
            <w:pPr>
              <w:numPr>
                <w:ilvl w:val="0"/>
                <w:numId w:val="21"/>
              </w:numPr>
              <w:spacing w:after="0"/>
              <w:rPr>
                <w:rFonts w:ascii="Arial" w:hAnsi="Arial" w:cs="Arial"/>
                <w:sz w:val="18"/>
                <w:szCs w:val="18"/>
              </w:rPr>
            </w:pPr>
            <w:r w:rsidRPr="00335449">
              <w:rPr>
                <w:rFonts w:ascii="Arial" w:hAnsi="Arial" w:cs="Arial"/>
                <w:sz w:val="18"/>
                <w:szCs w:val="18"/>
              </w:rPr>
              <w:t>Strong people management capabilities, with a proven track record in effecting flexible work practi</w:t>
            </w:r>
            <w:r w:rsidR="00492156">
              <w:rPr>
                <w:rFonts w:ascii="Arial" w:hAnsi="Arial" w:cs="Arial"/>
                <w:sz w:val="18"/>
                <w:szCs w:val="18"/>
              </w:rPr>
              <w:t>c</w:t>
            </w:r>
            <w:r w:rsidRPr="00335449">
              <w:rPr>
                <w:rFonts w:ascii="Arial" w:hAnsi="Arial" w:cs="Arial"/>
                <w:sz w:val="18"/>
                <w:szCs w:val="18"/>
              </w:rPr>
              <w:t>es and creating a strong “can-do” culture;</w:t>
            </w:r>
          </w:p>
          <w:p w14:paraId="51A92DA0" w14:textId="77777777" w:rsidR="00335449" w:rsidRPr="00335449" w:rsidRDefault="00335449" w:rsidP="00335449">
            <w:pPr>
              <w:numPr>
                <w:ilvl w:val="0"/>
                <w:numId w:val="21"/>
              </w:numPr>
              <w:spacing w:after="0"/>
              <w:rPr>
                <w:rFonts w:ascii="Arial" w:hAnsi="Arial" w:cs="Arial"/>
                <w:sz w:val="18"/>
                <w:szCs w:val="18"/>
              </w:rPr>
            </w:pPr>
            <w:r w:rsidRPr="00335449">
              <w:rPr>
                <w:rFonts w:ascii="Arial" w:hAnsi="Arial" w:cs="Arial"/>
                <w:sz w:val="18"/>
                <w:szCs w:val="18"/>
              </w:rPr>
              <w:t>Excellent communication skills with a variety of stakeholders;</w:t>
            </w:r>
          </w:p>
          <w:p w14:paraId="62483342" w14:textId="77777777" w:rsidR="00335449" w:rsidRPr="00335449" w:rsidRDefault="00335449" w:rsidP="00335449">
            <w:pPr>
              <w:numPr>
                <w:ilvl w:val="0"/>
                <w:numId w:val="21"/>
              </w:numPr>
              <w:spacing w:after="0"/>
              <w:rPr>
                <w:rFonts w:ascii="Arial" w:hAnsi="Arial" w:cs="Arial"/>
                <w:sz w:val="18"/>
                <w:szCs w:val="18"/>
              </w:rPr>
            </w:pPr>
            <w:r w:rsidRPr="00335449">
              <w:rPr>
                <w:rFonts w:ascii="Arial" w:hAnsi="Arial" w:cs="Arial"/>
                <w:sz w:val="18"/>
                <w:szCs w:val="18"/>
              </w:rPr>
              <w:t>Ability to work in a dynamic environment and to manage complexity and ambiguity;</w:t>
            </w:r>
          </w:p>
          <w:p w14:paraId="06E3468B" w14:textId="77777777" w:rsidR="00335449" w:rsidRPr="00335449" w:rsidRDefault="00335449" w:rsidP="00335449">
            <w:pPr>
              <w:numPr>
                <w:ilvl w:val="0"/>
                <w:numId w:val="21"/>
              </w:numPr>
              <w:spacing w:after="0"/>
              <w:rPr>
                <w:rFonts w:ascii="Arial" w:hAnsi="Arial" w:cs="Arial"/>
                <w:sz w:val="18"/>
                <w:szCs w:val="18"/>
              </w:rPr>
            </w:pPr>
            <w:r w:rsidRPr="00335449">
              <w:rPr>
                <w:rFonts w:ascii="Arial" w:hAnsi="Arial" w:cs="Arial"/>
                <w:sz w:val="18"/>
                <w:szCs w:val="18"/>
              </w:rPr>
              <w:t>A strong understanding and commitment to customer-service;</w:t>
            </w:r>
          </w:p>
          <w:p w14:paraId="5815F49F" w14:textId="77777777" w:rsidR="00335449" w:rsidRPr="00335449" w:rsidRDefault="00335449" w:rsidP="00335449">
            <w:pPr>
              <w:numPr>
                <w:ilvl w:val="0"/>
                <w:numId w:val="21"/>
              </w:numPr>
              <w:spacing w:after="0"/>
              <w:rPr>
                <w:rFonts w:ascii="Arial" w:hAnsi="Arial" w:cs="Arial"/>
                <w:sz w:val="18"/>
                <w:szCs w:val="18"/>
              </w:rPr>
            </w:pPr>
            <w:r w:rsidRPr="00335449">
              <w:rPr>
                <w:rFonts w:ascii="Arial" w:hAnsi="Arial" w:cs="Arial"/>
                <w:sz w:val="18"/>
                <w:szCs w:val="18"/>
              </w:rPr>
              <w:t>Demonstrated strategic planning capability combined with proven competence in the implementation of such plans;</w:t>
            </w:r>
          </w:p>
          <w:p w14:paraId="5D566575" w14:textId="71283C46" w:rsidR="00335449" w:rsidRDefault="00335449" w:rsidP="00335449">
            <w:pPr>
              <w:numPr>
                <w:ilvl w:val="0"/>
                <w:numId w:val="21"/>
              </w:numPr>
              <w:spacing w:after="0"/>
              <w:rPr>
                <w:rFonts w:ascii="Arial" w:hAnsi="Arial" w:cs="Arial"/>
                <w:sz w:val="18"/>
                <w:szCs w:val="18"/>
              </w:rPr>
            </w:pPr>
            <w:r w:rsidRPr="00335449">
              <w:rPr>
                <w:rFonts w:ascii="Arial" w:hAnsi="Arial" w:cs="Arial"/>
                <w:sz w:val="18"/>
                <w:szCs w:val="18"/>
              </w:rPr>
              <w:t>The ability to delegate while retaining personal responsibility.</w:t>
            </w:r>
          </w:p>
          <w:p w14:paraId="2F9D4EA7" w14:textId="24D85764" w:rsidR="00335449" w:rsidRDefault="00335449" w:rsidP="00335449">
            <w:pPr>
              <w:numPr>
                <w:ilvl w:val="0"/>
                <w:numId w:val="21"/>
              </w:numPr>
              <w:spacing w:after="0"/>
              <w:rPr>
                <w:rFonts w:ascii="Arial" w:hAnsi="Arial" w:cs="Arial"/>
                <w:sz w:val="18"/>
                <w:szCs w:val="18"/>
              </w:rPr>
            </w:pPr>
            <w:r>
              <w:rPr>
                <w:rFonts w:ascii="Arial" w:hAnsi="Arial" w:cs="Arial"/>
                <w:sz w:val="18"/>
                <w:szCs w:val="18"/>
              </w:rPr>
              <w:t>The promotion of the Centre’s key values</w:t>
            </w:r>
          </w:p>
          <w:p w14:paraId="1A9D5AB1" w14:textId="7745D138" w:rsidR="006346E2" w:rsidRPr="00335449" w:rsidRDefault="006346E2" w:rsidP="00335449">
            <w:pPr>
              <w:numPr>
                <w:ilvl w:val="0"/>
                <w:numId w:val="21"/>
              </w:numPr>
              <w:spacing w:after="0"/>
              <w:rPr>
                <w:rFonts w:ascii="Arial" w:hAnsi="Arial" w:cs="Arial"/>
                <w:sz w:val="18"/>
                <w:szCs w:val="18"/>
              </w:rPr>
            </w:pPr>
            <w:r>
              <w:rPr>
                <w:rFonts w:ascii="Arial" w:hAnsi="Arial" w:cs="Arial"/>
                <w:sz w:val="18"/>
                <w:szCs w:val="18"/>
              </w:rPr>
              <w:t>To carry out duties in all areas as may be required by the WMC management</w:t>
            </w:r>
          </w:p>
          <w:p w14:paraId="71D208D7" w14:textId="6D310F02" w:rsidR="00F42C05" w:rsidRPr="00335449" w:rsidRDefault="00F42C05" w:rsidP="00CD38B9">
            <w:pPr>
              <w:spacing w:after="0"/>
              <w:rPr>
                <w:rFonts w:ascii="Franklin Gothic Book" w:hAnsi="Franklin Gothic Book"/>
                <w:sz w:val="18"/>
                <w:szCs w:val="18"/>
                <w:lang w:val="en-GB"/>
              </w:rPr>
            </w:pPr>
          </w:p>
          <w:p w14:paraId="7DE75211" w14:textId="77777777" w:rsidR="00F42C05" w:rsidRPr="00335449" w:rsidRDefault="00F42C05" w:rsidP="00F42C05">
            <w:pPr>
              <w:spacing w:after="0"/>
              <w:rPr>
                <w:rFonts w:ascii="Arial" w:hAnsi="Arial"/>
                <w:i/>
                <w:sz w:val="18"/>
                <w:szCs w:val="18"/>
                <w:lang w:val="en-GB"/>
              </w:rPr>
            </w:pPr>
          </w:p>
        </w:tc>
      </w:tr>
      <w:tr w:rsidR="00F42C05" w:rsidRPr="000B5FE1" w14:paraId="72582220" w14:textId="77777777" w:rsidTr="006346E2">
        <w:tc>
          <w:tcPr>
            <w:tcW w:w="1790" w:type="dxa"/>
            <w:tcBorders>
              <w:top w:val="single" w:sz="4" w:space="0" w:color="auto"/>
              <w:bottom w:val="single" w:sz="4" w:space="0" w:color="auto"/>
            </w:tcBorders>
          </w:tcPr>
          <w:p w14:paraId="0C4B74AA" w14:textId="77777777" w:rsidR="00F42C05" w:rsidRPr="000B5FE1" w:rsidRDefault="00F42C05" w:rsidP="00F42C05">
            <w:pPr>
              <w:spacing w:after="0"/>
              <w:rPr>
                <w:rFonts w:ascii="Arial" w:hAnsi="Arial"/>
                <w:b/>
                <w:sz w:val="20"/>
                <w:lang w:val="en-GB"/>
              </w:rPr>
            </w:pPr>
          </w:p>
        </w:tc>
        <w:tc>
          <w:tcPr>
            <w:tcW w:w="235" w:type="dxa"/>
          </w:tcPr>
          <w:p w14:paraId="45C7574D" w14:textId="77777777" w:rsidR="00F42C05" w:rsidRPr="000B5FE1" w:rsidRDefault="00F42C05" w:rsidP="00F42C05">
            <w:pPr>
              <w:spacing w:after="0"/>
              <w:rPr>
                <w:rFonts w:ascii="Arial" w:hAnsi="Arial"/>
                <w:sz w:val="20"/>
                <w:lang w:val="en-GB"/>
              </w:rPr>
            </w:pPr>
          </w:p>
        </w:tc>
        <w:tc>
          <w:tcPr>
            <w:tcW w:w="8748" w:type="dxa"/>
            <w:gridSpan w:val="5"/>
          </w:tcPr>
          <w:p w14:paraId="0B6D11FF" w14:textId="77777777" w:rsidR="00F42C05" w:rsidRPr="000B5FE1" w:rsidRDefault="00F42C05" w:rsidP="00F42C05">
            <w:pPr>
              <w:spacing w:after="0"/>
              <w:rPr>
                <w:rFonts w:ascii="Arial" w:hAnsi="Arial"/>
                <w:sz w:val="20"/>
                <w:lang w:val="en-GB"/>
              </w:rPr>
            </w:pPr>
          </w:p>
        </w:tc>
      </w:tr>
      <w:tr w:rsidR="00F42C05" w:rsidRPr="000B5FE1" w14:paraId="3AD10827" w14:textId="77777777" w:rsidTr="006346E2">
        <w:tc>
          <w:tcPr>
            <w:tcW w:w="1790" w:type="dxa"/>
            <w:tcBorders>
              <w:top w:val="single" w:sz="4" w:space="0" w:color="auto"/>
              <w:left w:val="single" w:sz="4" w:space="0" w:color="auto"/>
              <w:bottom w:val="single" w:sz="4" w:space="0" w:color="auto"/>
              <w:right w:val="single" w:sz="4" w:space="0" w:color="auto"/>
            </w:tcBorders>
            <w:shd w:val="clear" w:color="auto" w:fill="BFBFBF"/>
          </w:tcPr>
          <w:p w14:paraId="3A221232" w14:textId="77777777" w:rsidR="00F42C05" w:rsidRPr="000B5FE1" w:rsidRDefault="00F42C05" w:rsidP="00F42C05">
            <w:pPr>
              <w:spacing w:after="0"/>
              <w:rPr>
                <w:rFonts w:ascii="Franklin Gothic Demi Cond" w:hAnsi="Franklin Gothic Demi Cond"/>
                <w:sz w:val="20"/>
                <w:lang w:val="en-GB"/>
              </w:rPr>
            </w:pPr>
          </w:p>
          <w:p w14:paraId="4820E9A5" w14:textId="77777777" w:rsidR="00F42C05" w:rsidRPr="000B5FE1" w:rsidRDefault="00F42C05" w:rsidP="00F42C05">
            <w:pPr>
              <w:spacing w:after="0"/>
              <w:rPr>
                <w:rFonts w:ascii="Franklin Gothic Demi Cond" w:hAnsi="Franklin Gothic Demi Cond"/>
                <w:sz w:val="20"/>
                <w:lang w:val="en-GB"/>
              </w:rPr>
            </w:pPr>
            <w:r w:rsidRPr="000B5FE1">
              <w:rPr>
                <w:rFonts w:ascii="Franklin Gothic Demi Cond" w:hAnsi="Franklin Gothic Demi Cond"/>
                <w:sz w:val="20"/>
                <w:lang w:val="en-GB"/>
              </w:rPr>
              <w:t xml:space="preserve">Success </w:t>
            </w:r>
            <w:proofErr w:type="gramStart"/>
            <w:r w:rsidRPr="000B5FE1">
              <w:rPr>
                <w:rFonts w:ascii="Franklin Gothic Demi Cond" w:hAnsi="Franklin Gothic Demi Cond"/>
                <w:sz w:val="20"/>
                <w:lang w:val="en-GB"/>
              </w:rPr>
              <w:t>Measures :</w:t>
            </w:r>
            <w:proofErr w:type="gramEnd"/>
          </w:p>
        </w:tc>
        <w:tc>
          <w:tcPr>
            <w:tcW w:w="235" w:type="dxa"/>
            <w:tcBorders>
              <w:left w:val="single" w:sz="4" w:space="0" w:color="auto"/>
            </w:tcBorders>
          </w:tcPr>
          <w:p w14:paraId="31B044D8" w14:textId="77777777" w:rsidR="00F42C05" w:rsidRPr="000B5FE1" w:rsidRDefault="00F42C05" w:rsidP="00F42C05">
            <w:pPr>
              <w:spacing w:after="0"/>
              <w:rPr>
                <w:rFonts w:ascii="Arial" w:hAnsi="Arial"/>
                <w:sz w:val="20"/>
                <w:lang w:val="en-GB"/>
              </w:rPr>
            </w:pPr>
          </w:p>
        </w:tc>
        <w:tc>
          <w:tcPr>
            <w:tcW w:w="8748" w:type="dxa"/>
            <w:gridSpan w:val="5"/>
          </w:tcPr>
          <w:p w14:paraId="4FDBA369" w14:textId="7EC09C48" w:rsidR="00696607" w:rsidRDefault="00CA5D31" w:rsidP="00CA5D31">
            <w:pPr>
              <w:pStyle w:val="ListParagraph"/>
              <w:numPr>
                <w:ilvl w:val="0"/>
                <w:numId w:val="22"/>
              </w:numPr>
              <w:rPr>
                <w:sz w:val="18"/>
                <w:szCs w:val="18"/>
              </w:rPr>
            </w:pPr>
            <w:r w:rsidRPr="00CA5D31">
              <w:rPr>
                <w:sz w:val="18"/>
                <w:szCs w:val="18"/>
              </w:rPr>
              <w:t xml:space="preserve">An appraisal based on the </w:t>
            </w:r>
            <w:proofErr w:type="spellStart"/>
            <w:r w:rsidRPr="00CA5D31">
              <w:rPr>
                <w:sz w:val="18"/>
                <w:szCs w:val="18"/>
              </w:rPr>
              <w:t>Centres</w:t>
            </w:r>
            <w:proofErr w:type="spellEnd"/>
            <w:r w:rsidRPr="00CA5D31">
              <w:rPr>
                <w:sz w:val="18"/>
                <w:szCs w:val="18"/>
              </w:rPr>
              <w:t xml:space="preserve"> values and objectives set by the </w:t>
            </w:r>
            <w:r w:rsidR="006346E2">
              <w:rPr>
                <w:sz w:val="18"/>
                <w:szCs w:val="18"/>
              </w:rPr>
              <w:t>Technical Director</w:t>
            </w:r>
            <w:r w:rsidRPr="00CA5D31">
              <w:rPr>
                <w:sz w:val="18"/>
                <w:szCs w:val="18"/>
              </w:rPr>
              <w:t xml:space="preserve">. </w:t>
            </w:r>
          </w:p>
          <w:p w14:paraId="4C7772B0" w14:textId="7A181D3B" w:rsidR="00CA5D31" w:rsidRDefault="00CA5D31" w:rsidP="00CA5D31">
            <w:pPr>
              <w:pStyle w:val="ListParagraph"/>
              <w:numPr>
                <w:ilvl w:val="0"/>
                <w:numId w:val="22"/>
              </w:numPr>
              <w:rPr>
                <w:sz w:val="18"/>
                <w:szCs w:val="18"/>
              </w:rPr>
            </w:pPr>
            <w:r>
              <w:rPr>
                <w:sz w:val="18"/>
                <w:szCs w:val="18"/>
              </w:rPr>
              <w:t xml:space="preserve">Hitting budget levels or better </w:t>
            </w:r>
          </w:p>
          <w:p w14:paraId="0A266B94" w14:textId="1592B794" w:rsidR="00CA5D31" w:rsidRDefault="00CA5D31" w:rsidP="00CA5D31">
            <w:pPr>
              <w:pStyle w:val="ListParagraph"/>
              <w:numPr>
                <w:ilvl w:val="0"/>
                <w:numId w:val="22"/>
              </w:numPr>
              <w:rPr>
                <w:sz w:val="18"/>
                <w:szCs w:val="18"/>
              </w:rPr>
            </w:pPr>
            <w:r>
              <w:rPr>
                <w:sz w:val="18"/>
                <w:szCs w:val="18"/>
              </w:rPr>
              <w:t xml:space="preserve">Keeping the </w:t>
            </w:r>
            <w:r w:rsidR="00A105EE">
              <w:rPr>
                <w:sz w:val="18"/>
                <w:szCs w:val="18"/>
              </w:rPr>
              <w:t xml:space="preserve">Technical director and </w:t>
            </w:r>
            <w:r>
              <w:rPr>
                <w:sz w:val="18"/>
                <w:szCs w:val="18"/>
              </w:rPr>
              <w:t>team informed of activities</w:t>
            </w:r>
          </w:p>
          <w:p w14:paraId="38997066" w14:textId="77E3DD62" w:rsidR="00523B80" w:rsidRPr="00CA5D31" w:rsidRDefault="00523B80" w:rsidP="00CA5D31">
            <w:pPr>
              <w:pStyle w:val="ListParagraph"/>
              <w:numPr>
                <w:ilvl w:val="0"/>
                <w:numId w:val="22"/>
              </w:numPr>
              <w:rPr>
                <w:sz w:val="18"/>
                <w:szCs w:val="18"/>
              </w:rPr>
            </w:pPr>
            <w:r>
              <w:rPr>
                <w:sz w:val="18"/>
                <w:szCs w:val="18"/>
              </w:rPr>
              <w:t>Visiting company show reports</w:t>
            </w:r>
          </w:p>
          <w:p w14:paraId="129D624E" w14:textId="77777777" w:rsidR="00F42C05" w:rsidRPr="000B5FE1" w:rsidRDefault="00F42C05" w:rsidP="00F42C05">
            <w:pPr>
              <w:pStyle w:val="ListParagraph"/>
              <w:spacing w:after="0"/>
              <w:ind w:left="78"/>
              <w:rPr>
                <w:rFonts w:ascii="Arial" w:hAnsi="Arial"/>
                <w:i/>
                <w:sz w:val="20"/>
                <w:lang w:val="en-GB"/>
              </w:rPr>
            </w:pPr>
          </w:p>
        </w:tc>
      </w:tr>
      <w:tr w:rsidR="00F42C05" w:rsidRPr="000B5FE1" w14:paraId="3B3A0547" w14:textId="77777777" w:rsidTr="006346E2">
        <w:tc>
          <w:tcPr>
            <w:tcW w:w="1790" w:type="dxa"/>
            <w:tcBorders>
              <w:top w:val="single" w:sz="4" w:space="0" w:color="auto"/>
            </w:tcBorders>
          </w:tcPr>
          <w:p w14:paraId="00329464" w14:textId="77777777" w:rsidR="00F42C05" w:rsidRPr="000B5FE1" w:rsidRDefault="00F42C05" w:rsidP="00F42C05">
            <w:pPr>
              <w:spacing w:after="0"/>
              <w:rPr>
                <w:rFonts w:ascii="Franklin Gothic Demi Cond" w:hAnsi="Franklin Gothic Demi Cond"/>
                <w:sz w:val="20"/>
                <w:lang w:val="en-GB"/>
              </w:rPr>
            </w:pPr>
          </w:p>
        </w:tc>
        <w:tc>
          <w:tcPr>
            <w:tcW w:w="235" w:type="dxa"/>
          </w:tcPr>
          <w:p w14:paraId="2F737A19" w14:textId="77777777" w:rsidR="00F42C05" w:rsidRPr="000B5FE1" w:rsidRDefault="00F42C05" w:rsidP="00F42C05">
            <w:pPr>
              <w:spacing w:after="0"/>
              <w:rPr>
                <w:rFonts w:ascii="Arial" w:hAnsi="Arial"/>
                <w:sz w:val="20"/>
                <w:lang w:val="en-GB"/>
              </w:rPr>
            </w:pPr>
            <w:r w:rsidRPr="003E792A">
              <w:rPr>
                <w:rFonts w:ascii="Franklin Gothic Book" w:hAnsi="Franklin Gothic Book"/>
                <w:b/>
                <w:noProof/>
                <w:color w:val="333333"/>
                <w:sz w:val="20"/>
                <w:szCs w:val="20"/>
                <w:lang w:val="en-GB" w:eastAsia="en-GB"/>
              </w:rPr>
              <mc:AlternateContent>
                <mc:Choice Requires="wps">
                  <w:drawing>
                    <wp:anchor distT="0" distB="0" distL="114300" distR="114300" simplePos="0" relativeHeight="251667456" behindDoc="0" locked="0" layoutInCell="1" allowOverlap="1" wp14:anchorId="4D152A4B" wp14:editId="40045052">
                      <wp:simplePos x="0" y="0"/>
                      <wp:positionH relativeFrom="column">
                        <wp:posOffset>33655</wp:posOffset>
                      </wp:positionH>
                      <wp:positionV relativeFrom="paragraph">
                        <wp:posOffset>315595</wp:posOffset>
                      </wp:positionV>
                      <wp:extent cx="4438650" cy="152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524000"/>
                              </a:xfrm>
                              <a:prstGeom prst="rect">
                                <a:avLst/>
                              </a:prstGeom>
                              <a:solidFill>
                                <a:srgbClr val="FFFFFF"/>
                              </a:solidFill>
                              <a:ln w="9525">
                                <a:noFill/>
                                <a:miter lim="800000"/>
                                <a:headEnd/>
                                <a:tailEnd/>
                              </a:ln>
                            </wps:spPr>
                            <wps:txbx>
                              <w:txbxContent>
                                <w:p w14:paraId="6F1D814E" w14:textId="77777777" w:rsidR="00F42C05" w:rsidRDefault="00F42C05" w:rsidP="003E792A">
                                  <w:pPr>
                                    <w:spacing w:after="0"/>
                                    <w:jc w:val="center"/>
                                    <w:rPr>
                                      <w:rFonts w:ascii="Franklin Gothic Book" w:hAnsi="Franklin Gothic Book"/>
                                      <w:b/>
                                      <w:color w:val="333333"/>
                                      <w:sz w:val="20"/>
                                      <w:szCs w:val="20"/>
                                    </w:rPr>
                                  </w:pPr>
                                </w:p>
                                <w:p w14:paraId="59F680F3" w14:textId="0D5FC0DC" w:rsidR="00F42C05" w:rsidRDefault="00F42C05" w:rsidP="003E792A">
                                  <w:pPr>
                                    <w:jc w:val="center"/>
                                    <w:rPr>
                                      <w:rFonts w:ascii="Franklin Gothic Book" w:hAnsi="Franklin Gothic Book"/>
                                      <w:b/>
                                      <w:color w:val="333333"/>
                                      <w:sz w:val="20"/>
                                      <w:szCs w:val="20"/>
                                    </w:rPr>
                                  </w:pPr>
                                  <w:r w:rsidRPr="000B5FE1">
                                    <w:rPr>
                                      <w:rFonts w:ascii="Franklin Gothic Book" w:hAnsi="Franklin Gothic Book"/>
                                      <w:b/>
                                      <w:color w:val="333333"/>
                                      <w:sz w:val="20"/>
                                      <w:szCs w:val="20"/>
                                    </w:rPr>
                                    <w:t>This role profile sets out the main duties of the post at the date when it was drawn up.  Such duties may vary from time to time without changing the general character of the post or the level of responsibility entailed.  Such variations are a common occurrence and cannot themselves justify a reconsideration of the grading of the post.</w:t>
                                  </w:r>
                                </w:p>
                                <w:p w14:paraId="2D765D3D" w14:textId="30E3B22C" w:rsidR="00BD7373" w:rsidRDefault="00BD7373" w:rsidP="003E792A">
                                  <w:pPr>
                                    <w:jc w:val="center"/>
                                    <w:rPr>
                                      <w:rFonts w:ascii="Franklin Gothic Book" w:hAnsi="Franklin Gothic Book"/>
                                      <w:b/>
                                      <w:color w:val="333333"/>
                                      <w:sz w:val="20"/>
                                      <w:szCs w:val="20"/>
                                    </w:rPr>
                                  </w:pPr>
                                </w:p>
                                <w:p w14:paraId="2A3700A0" w14:textId="1B1FCE46" w:rsidR="00BD7373" w:rsidRDefault="00BD7373" w:rsidP="003E792A">
                                  <w:pPr>
                                    <w:jc w:val="center"/>
                                    <w:rPr>
                                      <w:rFonts w:ascii="Franklin Gothic Book" w:hAnsi="Franklin Gothic Book"/>
                                      <w:b/>
                                      <w:color w:val="333333"/>
                                      <w:sz w:val="20"/>
                                      <w:szCs w:val="20"/>
                                    </w:rPr>
                                  </w:pPr>
                                </w:p>
                                <w:p w14:paraId="2E39063C" w14:textId="5CB0E51E" w:rsidR="00BD7373" w:rsidRDefault="00BD7373" w:rsidP="003E792A">
                                  <w:pPr>
                                    <w:jc w:val="center"/>
                                    <w:rPr>
                                      <w:rFonts w:ascii="Franklin Gothic Book" w:hAnsi="Franklin Gothic Book"/>
                                      <w:b/>
                                      <w:color w:val="333333"/>
                                      <w:sz w:val="20"/>
                                      <w:szCs w:val="20"/>
                                    </w:rPr>
                                  </w:pPr>
                                </w:p>
                                <w:p w14:paraId="09528805" w14:textId="0B87E460" w:rsidR="00BD7373" w:rsidRDefault="00BD7373" w:rsidP="003E792A">
                                  <w:pPr>
                                    <w:jc w:val="center"/>
                                    <w:rPr>
                                      <w:rFonts w:ascii="Franklin Gothic Book" w:hAnsi="Franklin Gothic Book"/>
                                      <w:b/>
                                      <w:color w:val="333333"/>
                                      <w:sz w:val="20"/>
                                      <w:szCs w:val="20"/>
                                    </w:rPr>
                                  </w:pPr>
                                  <w:r>
                                    <w:rPr>
                                      <w:rFonts w:ascii="Franklin Gothic Book" w:hAnsi="Franklin Gothic Book"/>
                                      <w:b/>
                                      <w:noProof/>
                                      <w:color w:val="333333"/>
                                      <w:sz w:val="20"/>
                                      <w:szCs w:val="20"/>
                                    </w:rPr>
                                    <w:drawing>
                                      <wp:inline distT="0" distB="0" distL="0" distR="0" wp14:anchorId="27CE7383" wp14:editId="65D73136">
                                        <wp:extent cx="30575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1419225"/>
                                                </a:xfrm>
                                                <a:prstGeom prst="rect">
                                                  <a:avLst/>
                                                </a:prstGeom>
                                                <a:noFill/>
                                                <a:ln>
                                                  <a:noFill/>
                                                </a:ln>
                                              </pic:spPr>
                                            </pic:pic>
                                          </a:graphicData>
                                        </a:graphic>
                                      </wp:inline>
                                    </w:drawing>
                                  </w:r>
                                </w:p>
                                <w:p w14:paraId="5789D53E" w14:textId="5DC69AB7" w:rsidR="00BD7373" w:rsidRDefault="00BD7373" w:rsidP="003E792A">
                                  <w:pPr>
                                    <w:jc w:val="center"/>
                                    <w:rPr>
                                      <w:rFonts w:ascii="Franklin Gothic Book" w:hAnsi="Franklin Gothic Book"/>
                                      <w:b/>
                                      <w:color w:val="333333"/>
                                      <w:sz w:val="20"/>
                                      <w:szCs w:val="20"/>
                                    </w:rPr>
                                  </w:pPr>
                                </w:p>
                                <w:p w14:paraId="272A4D9A" w14:textId="1CEFCEBC" w:rsidR="00BD7373" w:rsidRDefault="00BD7373" w:rsidP="003E792A">
                                  <w:pPr>
                                    <w:jc w:val="center"/>
                                    <w:rPr>
                                      <w:rFonts w:ascii="Franklin Gothic Book" w:hAnsi="Franklin Gothic Book"/>
                                      <w:b/>
                                      <w:color w:val="333333"/>
                                      <w:sz w:val="20"/>
                                      <w:szCs w:val="20"/>
                                    </w:rPr>
                                  </w:pPr>
                                </w:p>
                                <w:p w14:paraId="36DAC835" w14:textId="023F5ECB" w:rsidR="00BD7373" w:rsidRDefault="00BD7373" w:rsidP="003E792A">
                                  <w:pPr>
                                    <w:jc w:val="center"/>
                                    <w:rPr>
                                      <w:rFonts w:ascii="Franklin Gothic Book" w:hAnsi="Franklin Gothic Book"/>
                                      <w:b/>
                                      <w:color w:val="333333"/>
                                      <w:sz w:val="20"/>
                                      <w:szCs w:val="20"/>
                                    </w:rPr>
                                  </w:pPr>
                                </w:p>
                                <w:p w14:paraId="54243470" w14:textId="77777777" w:rsidR="00BD7373" w:rsidRDefault="00BD7373" w:rsidP="003E79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52A4B" id="_x0000_t202" coordsize="21600,21600" o:spt="202" path="m,l,21600r21600,l21600,xe">
                      <v:stroke joinstyle="miter"/>
                      <v:path gradientshapeok="t" o:connecttype="rect"/>
                    </v:shapetype>
                    <v:shape id="Text Box 2" o:spid="_x0000_s1026" type="#_x0000_t202" style="position:absolute;margin-left:2.65pt;margin-top:24.85pt;width:349.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" stroked="f">
                      <v:textbox>
                        <w:txbxContent>
                          <w:p w14:paraId="6F1D814E" w14:textId="77777777" w:rsidR="00F42C05" w:rsidRDefault="00F42C05" w:rsidP="003E792A">
                            <w:pPr>
                              <w:spacing w:after="0"/>
                              <w:jc w:val="center"/>
                              <w:rPr>
                                <w:rFonts w:ascii="Franklin Gothic Book" w:hAnsi="Franklin Gothic Book"/>
                                <w:b/>
                                <w:color w:val="333333"/>
                                <w:sz w:val="20"/>
                                <w:szCs w:val="20"/>
                              </w:rPr>
                            </w:pPr>
                          </w:p>
                          <w:p w14:paraId="59F680F3" w14:textId="0D5FC0DC" w:rsidR="00F42C05" w:rsidRDefault="00F42C05" w:rsidP="003E792A">
                            <w:pPr>
                              <w:jc w:val="center"/>
                              <w:rPr>
                                <w:rFonts w:ascii="Franklin Gothic Book" w:hAnsi="Franklin Gothic Book"/>
                                <w:b/>
                                <w:color w:val="333333"/>
                                <w:sz w:val="20"/>
                                <w:szCs w:val="20"/>
                              </w:rPr>
                            </w:pPr>
                            <w:r w:rsidRPr="000B5FE1">
                              <w:rPr>
                                <w:rFonts w:ascii="Franklin Gothic Book" w:hAnsi="Franklin Gothic Book"/>
                                <w:b/>
                                <w:color w:val="333333"/>
                                <w:sz w:val="20"/>
                                <w:szCs w:val="20"/>
                              </w:rPr>
                              <w:t>This role profile sets out the main duties of the post at the date when it was drawn up.  Such duties may vary from time to time without changing the general character of the post or the level of responsibility entailed.  Such variations are a common occurrence and cannot themselves justify a reconsideration of the grading of the post.</w:t>
                            </w:r>
                          </w:p>
                          <w:p w14:paraId="2D765D3D" w14:textId="30E3B22C" w:rsidR="00BD7373" w:rsidRDefault="00BD7373" w:rsidP="003E792A">
                            <w:pPr>
                              <w:jc w:val="center"/>
                              <w:rPr>
                                <w:rFonts w:ascii="Franklin Gothic Book" w:hAnsi="Franklin Gothic Book"/>
                                <w:b/>
                                <w:color w:val="333333"/>
                                <w:sz w:val="20"/>
                                <w:szCs w:val="20"/>
                              </w:rPr>
                            </w:pPr>
                          </w:p>
                          <w:p w14:paraId="2A3700A0" w14:textId="1B1FCE46" w:rsidR="00BD7373" w:rsidRDefault="00BD7373" w:rsidP="003E792A">
                            <w:pPr>
                              <w:jc w:val="center"/>
                              <w:rPr>
                                <w:rFonts w:ascii="Franklin Gothic Book" w:hAnsi="Franklin Gothic Book"/>
                                <w:b/>
                                <w:color w:val="333333"/>
                                <w:sz w:val="20"/>
                                <w:szCs w:val="20"/>
                              </w:rPr>
                            </w:pPr>
                          </w:p>
                          <w:p w14:paraId="2E39063C" w14:textId="5CB0E51E" w:rsidR="00BD7373" w:rsidRDefault="00BD7373" w:rsidP="003E792A">
                            <w:pPr>
                              <w:jc w:val="center"/>
                              <w:rPr>
                                <w:rFonts w:ascii="Franklin Gothic Book" w:hAnsi="Franklin Gothic Book"/>
                                <w:b/>
                                <w:color w:val="333333"/>
                                <w:sz w:val="20"/>
                                <w:szCs w:val="20"/>
                              </w:rPr>
                            </w:pPr>
                          </w:p>
                          <w:p w14:paraId="09528805" w14:textId="0B87E460" w:rsidR="00BD7373" w:rsidRDefault="00BD7373" w:rsidP="003E792A">
                            <w:pPr>
                              <w:jc w:val="center"/>
                              <w:rPr>
                                <w:rFonts w:ascii="Franklin Gothic Book" w:hAnsi="Franklin Gothic Book"/>
                                <w:b/>
                                <w:color w:val="333333"/>
                                <w:sz w:val="20"/>
                                <w:szCs w:val="20"/>
                              </w:rPr>
                            </w:pPr>
                            <w:r>
                              <w:rPr>
                                <w:rFonts w:ascii="Franklin Gothic Book" w:hAnsi="Franklin Gothic Book"/>
                                <w:b/>
                                <w:noProof/>
                                <w:color w:val="333333"/>
                                <w:sz w:val="20"/>
                                <w:szCs w:val="20"/>
                              </w:rPr>
                              <w:drawing>
                                <wp:inline distT="0" distB="0" distL="0" distR="0" wp14:anchorId="27CE7383" wp14:editId="65D73136">
                                  <wp:extent cx="30575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1419225"/>
                                          </a:xfrm>
                                          <a:prstGeom prst="rect">
                                            <a:avLst/>
                                          </a:prstGeom>
                                          <a:noFill/>
                                          <a:ln>
                                            <a:noFill/>
                                          </a:ln>
                                        </pic:spPr>
                                      </pic:pic>
                                    </a:graphicData>
                                  </a:graphic>
                                </wp:inline>
                              </w:drawing>
                            </w:r>
                          </w:p>
                          <w:p w14:paraId="5789D53E" w14:textId="5DC69AB7" w:rsidR="00BD7373" w:rsidRDefault="00BD7373" w:rsidP="003E792A">
                            <w:pPr>
                              <w:jc w:val="center"/>
                              <w:rPr>
                                <w:rFonts w:ascii="Franklin Gothic Book" w:hAnsi="Franklin Gothic Book"/>
                                <w:b/>
                                <w:color w:val="333333"/>
                                <w:sz w:val="20"/>
                                <w:szCs w:val="20"/>
                              </w:rPr>
                            </w:pPr>
                          </w:p>
                          <w:p w14:paraId="272A4D9A" w14:textId="1CEFCEBC" w:rsidR="00BD7373" w:rsidRDefault="00BD7373" w:rsidP="003E792A">
                            <w:pPr>
                              <w:jc w:val="center"/>
                              <w:rPr>
                                <w:rFonts w:ascii="Franklin Gothic Book" w:hAnsi="Franklin Gothic Book"/>
                                <w:b/>
                                <w:color w:val="333333"/>
                                <w:sz w:val="20"/>
                                <w:szCs w:val="20"/>
                              </w:rPr>
                            </w:pPr>
                          </w:p>
                          <w:p w14:paraId="36DAC835" w14:textId="023F5ECB" w:rsidR="00BD7373" w:rsidRDefault="00BD7373" w:rsidP="003E792A">
                            <w:pPr>
                              <w:jc w:val="center"/>
                              <w:rPr>
                                <w:rFonts w:ascii="Franklin Gothic Book" w:hAnsi="Franklin Gothic Book"/>
                                <w:b/>
                                <w:color w:val="333333"/>
                                <w:sz w:val="20"/>
                                <w:szCs w:val="20"/>
                              </w:rPr>
                            </w:pPr>
                          </w:p>
                          <w:p w14:paraId="54243470" w14:textId="77777777" w:rsidR="00BD7373" w:rsidRDefault="00BD7373" w:rsidP="003E792A">
                            <w:pPr>
                              <w:jc w:val="center"/>
                            </w:pPr>
                          </w:p>
                        </w:txbxContent>
                      </v:textbox>
                    </v:shape>
                  </w:pict>
                </mc:Fallback>
              </mc:AlternateContent>
            </w:r>
          </w:p>
        </w:tc>
        <w:tc>
          <w:tcPr>
            <w:tcW w:w="8748" w:type="dxa"/>
            <w:gridSpan w:val="5"/>
          </w:tcPr>
          <w:p w14:paraId="7C1FECA4" w14:textId="77777777" w:rsidR="00F42C05" w:rsidRDefault="00F42C05" w:rsidP="00F42C05">
            <w:pPr>
              <w:spacing w:after="0"/>
              <w:jc w:val="center"/>
              <w:rPr>
                <w:rFonts w:ascii="Franklin Gothic Book" w:hAnsi="Franklin Gothic Book"/>
                <w:b/>
                <w:color w:val="333333"/>
                <w:sz w:val="20"/>
                <w:szCs w:val="20"/>
              </w:rPr>
            </w:pPr>
          </w:p>
          <w:p w14:paraId="6FC65CD1" w14:textId="77777777" w:rsidR="00F42C05" w:rsidRDefault="00F42C05" w:rsidP="00F42C05">
            <w:pPr>
              <w:spacing w:after="0"/>
              <w:jc w:val="center"/>
              <w:rPr>
                <w:rFonts w:ascii="Franklin Gothic Book" w:hAnsi="Franklin Gothic Book"/>
                <w:b/>
                <w:color w:val="333333"/>
                <w:sz w:val="20"/>
                <w:szCs w:val="20"/>
              </w:rPr>
            </w:pPr>
          </w:p>
          <w:p w14:paraId="27E3A6E7" w14:textId="77777777" w:rsidR="00F42C05" w:rsidRDefault="00F42C05" w:rsidP="00F42C05">
            <w:pPr>
              <w:spacing w:after="0"/>
              <w:jc w:val="center"/>
              <w:rPr>
                <w:rFonts w:ascii="Franklin Gothic Book" w:hAnsi="Franklin Gothic Book"/>
                <w:b/>
                <w:color w:val="333333"/>
                <w:sz w:val="20"/>
                <w:szCs w:val="20"/>
              </w:rPr>
            </w:pPr>
          </w:p>
          <w:p w14:paraId="6386B1D3" w14:textId="77777777" w:rsidR="00F42C05" w:rsidRDefault="00F42C05" w:rsidP="00F42C05">
            <w:pPr>
              <w:spacing w:after="0"/>
              <w:jc w:val="center"/>
              <w:rPr>
                <w:rFonts w:ascii="Franklin Gothic Book" w:hAnsi="Franklin Gothic Book"/>
                <w:b/>
                <w:color w:val="333333"/>
                <w:sz w:val="20"/>
                <w:szCs w:val="20"/>
              </w:rPr>
            </w:pPr>
          </w:p>
          <w:p w14:paraId="4160D78D" w14:textId="77777777" w:rsidR="00F42C05" w:rsidRPr="000B5FE1" w:rsidRDefault="00F42C05" w:rsidP="00F42C05">
            <w:pPr>
              <w:spacing w:after="0"/>
              <w:jc w:val="center"/>
              <w:rPr>
                <w:rFonts w:ascii="Franklin Gothic Book" w:hAnsi="Franklin Gothic Book"/>
                <w:b/>
                <w:color w:val="333333"/>
                <w:sz w:val="20"/>
                <w:szCs w:val="20"/>
              </w:rPr>
            </w:pPr>
          </w:p>
        </w:tc>
      </w:tr>
    </w:tbl>
    <w:p w14:paraId="3BE95274" w14:textId="77777777" w:rsidR="00BA3ABE" w:rsidRDefault="00BA3ABE">
      <w:r>
        <w:br w:type="page"/>
      </w:r>
    </w:p>
    <w:tbl>
      <w:tblPr>
        <w:tblW w:w="0" w:type="auto"/>
        <w:tblLook w:val="00A0" w:firstRow="1" w:lastRow="0" w:firstColumn="1" w:lastColumn="0" w:noHBand="0" w:noVBand="0"/>
      </w:tblPr>
      <w:tblGrid>
        <w:gridCol w:w="6279"/>
        <w:gridCol w:w="3786"/>
      </w:tblGrid>
      <w:tr w:rsidR="00BB6362" w:rsidRPr="000B5FE1" w14:paraId="48541631" w14:textId="77777777" w:rsidTr="000B5FE1">
        <w:tc>
          <w:tcPr>
            <w:tcW w:w="7196" w:type="dxa"/>
          </w:tcPr>
          <w:p w14:paraId="010D07EF" w14:textId="77777777" w:rsidR="0066280F" w:rsidRDefault="0066280F" w:rsidP="000B5FE1">
            <w:pPr>
              <w:spacing w:after="0"/>
              <w:rPr>
                <w:rFonts w:ascii="Franklin Gothic Demi Cond" w:hAnsi="Franklin Gothic Demi Cond"/>
                <w:sz w:val="60"/>
                <w:szCs w:val="60"/>
                <w:lang w:val="en-GB"/>
              </w:rPr>
            </w:pPr>
          </w:p>
          <w:p w14:paraId="6BF5FC7E" w14:textId="77777777" w:rsidR="0066280F" w:rsidRDefault="0066280F" w:rsidP="000B5FE1">
            <w:pPr>
              <w:spacing w:after="0"/>
              <w:rPr>
                <w:rFonts w:ascii="Franklin Gothic Demi Cond" w:hAnsi="Franklin Gothic Demi Cond"/>
                <w:sz w:val="60"/>
                <w:szCs w:val="60"/>
                <w:lang w:val="en-GB"/>
              </w:rPr>
            </w:pPr>
          </w:p>
          <w:p w14:paraId="56E44F1B" w14:textId="77777777" w:rsidR="00DE32A3" w:rsidRDefault="00DE32A3" w:rsidP="000B5FE1">
            <w:pPr>
              <w:spacing w:after="0"/>
              <w:rPr>
                <w:rFonts w:ascii="Franklin Gothic Demi Cond" w:hAnsi="Franklin Gothic Demi Cond"/>
                <w:sz w:val="60"/>
                <w:szCs w:val="60"/>
                <w:lang w:val="en-GB"/>
              </w:rPr>
            </w:pPr>
          </w:p>
          <w:p w14:paraId="15B64336" w14:textId="7B64862E" w:rsidR="00F42C05" w:rsidRDefault="00BB6362" w:rsidP="00F42C05">
            <w:pPr>
              <w:spacing w:after="0"/>
              <w:rPr>
                <w:rFonts w:ascii="Franklin Gothic Demi Cond" w:hAnsi="Franklin Gothic Demi Cond"/>
                <w:sz w:val="60"/>
                <w:szCs w:val="60"/>
                <w:lang w:val="en-GB"/>
              </w:rPr>
            </w:pPr>
            <w:r w:rsidRPr="000B5FE1">
              <w:rPr>
                <w:rFonts w:ascii="Franklin Gothic Demi Cond" w:hAnsi="Franklin Gothic Demi Cond"/>
                <w:sz w:val="60"/>
                <w:szCs w:val="60"/>
                <w:lang w:val="en-GB"/>
              </w:rPr>
              <w:t>What We Are Looking For…</w:t>
            </w:r>
          </w:p>
          <w:p w14:paraId="5A7C9CBA" w14:textId="242E297E" w:rsidR="00CA5D31" w:rsidRPr="00CA5D31" w:rsidRDefault="00CA5D31" w:rsidP="00F42C05">
            <w:pPr>
              <w:spacing w:after="0"/>
              <w:rPr>
                <w:rFonts w:ascii="Franklin Gothic Demi Cond" w:hAnsi="Franklin Gothic Demi Cond"/>
                <w:sz w:val="44"/>
                <w:szCs w:val="44"/>
                <w:lang w:val="en-GB"/>
              </w:rPr>
            </w:pPr>
            <w:r w:rsidRPr="00CA5D31">
              <w:rPr>
                <w:rFonts w:ascii="Franklin Gothic Demi Cond" w:hAnsi="Franklin Gothic Demi Cond"/>
                <w:sz w:val="44"/>
                <w:szCs w:val="44"/>
                <w:lang w:val="en-GB"/>
              </w:rPr>
              <w:t xml:space="preserve">Technical </w:t>
            </w:r>
            <w:r w:rsidR="00A105EE">
              <w:rPr>
                <w:rFonts w:ascii="Franklin Gothic Demi Cond" w:hAnsi="Franklin Gothic Demi Cond"/>
                <w:sz w:val="44"/>
                <w:szCs w:val="44"/>
                <w:lang w:val="en-GB"/>
              </w:rPr>
              <w:t>Stage Manager</w:t>
            </w:r>
          </w:p>
          <w:p w14:paraId="516DBAFF" w14:textId="77777777" w:rsidR="00BB6362" w:rsidRPr="000B5FE1" w:rsidRDefault="00BB6362" w:rsidP="009D10E8">
            <w:pPr>
              <w:spacing w:after="0"/>
              <w:rPr>
                <w:rFonts w:ascii="Arial" w:hAnsi="Arial"/>
                <w:color w:val="FF0000"/>
                <w:sz w:val="20"/>
                <w:lang w:val="en-GB"/>
              </w:rPr>
            </w:pPr>
          </w:p>
        </w:tc>
        <w:tc>
          <w:tcPr>
            <w:tcW w:w="2977" w:type="dxa"/>
          </w:tcPr>
          <w:p w14:paraId="79ABA133" w14:textId="77777777" w:rsidR="00BB6362" w:rsidRPr="000B5FE1" w:rsidRDefault="00DE32A3" w:rsidP="000B5FE1">
            <w:pPr>
              <w:spacing w:after="0"/>
              <w:rPr>
                <w:rFonts w:ascii="Arial" w:hAnsi="Arial"/>
                <w:sz w:val="20"/>
                <w:lang w:val="en-GB"/>
              </w:rPr>
            </w:pPr>
            <w:r>
              <w:rPr>
                <w:rFonts w:ascii="Arial" w:hAnsi="Arial"/>
                <w:noProof/>
                <w:sz w:val="20"/>
                <w:lang w:val="en-GB" w:eastAsia="en-GB"/>
              </w:rPr>
              <w:drawing>
                <wp:anchor distT="0" distB="0" distL="114300" distR="114300" simplePos="0" relativeHeight="251665408" behindDoc="0" locked="0" layoutInCell="1" allowOverlap="1" wp14:anchorId="008A21CD" wp14:editId="0F1F3D75">
                  <wp:simplePos x="0" y="0"/>
                  <wp:positionH relativeFrom="column">
                    <wp:posOffset>70485</wp:posOffset>
                  </wp:positionH>
                  <wp:positionV relativeFrom="paragraph">
                    <wp:posOffset>184150</wp:posOffset>
                  </wp:positionV>
                  <wp:extent cx="2257425" cy="8267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jinx.org.uk/images/wmc-logo.png"/>
                          <pic:cNvPicPr>
                            <a:picLocks noChangeAspect="1" noChangeArrowheads="1"/>
                          </pic:cNvPicPr>
                        </pic:nvPicPr>
                        <pic:blipFill>
                          <a:blip r:embed="rId5"/>
                          <a:stretch>
                            <a:fillRect/>
                          </a:stretch>
                        </pic:blipFill>
                        <pic:spPr bwMode="auto">
                          <a:xfrm>
                            <a:off x="0" y="0"/>
                            <a:ext cx="225742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6362" w:rsidRPr="000B5FE1" w14:paraId="7DAB26EA" w14:textId="77777777" w:rsidTr="000B5FE1">
        <w:tc>
          <w:tcPr>
            <w:tcW w:w="7196" w:type="dxa"/>
          </w:tcPr>
          <w:p w14:paraId="5CE42898" w14:textId="77777777" w:rsidR="00BB6362" w:rsidRPr="000B5FE1" w:rsidRDefault="00BB6362" w:rsidP="000B5FE1">
            <w:pPr>
              <w:spacing w:before="2" w:after="2"/>
              <w:rPr>
                <w:rFonts w:ascii="Franklin Gothic Demi Cond" w:hAnsi="Franklin Gothic Demi Cond"/>
                <w:sz w:val="20"/>
                <w:lang w:val="en-GB"/>
              </w:rPr>
            </w:pPr>
          </w:p>
        </w:tc>
        <w:tc>
          <w:tcPr>
            <w:tcW w:w="2977" w:type="dxa"/>
          </w:tcPr>
          <w:p w14:paraId="37F64468" w14:textId="77777777" w:rsidR="00BB6362" w:rsidRPr="000B5FE1" w:rsidRDefault="00BB6362" w:rsidP="000B5FE1">
            <w:pPr>
              <w:spacing w:before="2" w:after="2"/>
              <w:rPr>
                <w:rFonts w:ascii="Franklin Gothic Demi Cond" w:hAnsi="Franklin Gothic Demi Cond"/>
                <w:sz w:val="20"/>
                <w:lang w:val="en-GB"/>
              </w:rPr>
            </w:pPr>
          </w:p>
        </w:tc>
      </w:tr>
    </w:tbl>
    <w:p w14:paraId="2A00D6BF" w14:textId="77777777" w:rsidR="00BB6362" w:rsidRDefault="00BB6362" w:rsidP="00082BFC">
      <w:pPr>
        <w:pStyle w:val="NormalWeb"/>
        <w:spacing w:before="2" w:after="2"/>
        <w:rPr>
          <w:rFonts w:ascii="Franklin Gothic Demi Cond" w:hAnsi="Franklin Gothic Demi Cond"/>
          <w:bCs/>
          <w:szCs w:val="24"/>
        </w:rPr>
      </w:pPr>
      <w:r>
        <w:rPr>
          <w:rFonts w:ascii="Franklin Gothic Demi Cond" w:hAnsi="Franklin Gothic Demi Cond"/>
          <w:bCs/>
          <w:szCs w:val="24"/>
        </w:rPr>
        <w:t xml:space="preserve">When preparing your written </w:t>
      </w:r>
      <w:proofErr w:type="gramStart"/>
      <w:r>
        <w:rPr>
          <w:rFonts w:ascii="Franklin Gothic Demi Cond" w:hAnsi="Franklin Gothic Demi Cond"/>
          <w:bCs/>
          <w:szCs w:val="24"/>
        </w:rPr>
        <w:t>application</w:t>
      </w:r>
      <w:proofErr w:type="gramEnd"/>
      <w:r>
        <w:rPr>
          <w:rFonts w:ascii="Franklin Gothic Demi Cond" w:hAnsi="Franklin Gothic Demi Cond"/>
          <w:bCs/>
          <w:szCs w:val="24"/>
        </w:rPr>
        <w:t xml:space="preserve"> you will need to provide evidence for the following essential and desirable competencies. </w:t>
      </w:r>
      <w:r w:rsidR="00902DEE">
        <w:rPr>
          <w:rFonts w:ascii="Franklin Gothic Demi Cond" w:hAnsi="Franklin Gothic Demi Cond"/>
          <w:bCs/>
          <w:szCs w:val="24"/>
        </w:rPr>
        <w:t>In considering each, please use an example of where you have done this previously, either in a work or other situation.</w:t>
      </w:r>
    </w:p>
    <w:p w14:paraId="7D3B1B0D" w14:textId="77777777" w:rsidR="000724E9" w:rsidRDefault="000724E9" w:rsidP="00082BFC">
      <w:pPr>
        <w:pStyle w:val="NormalWeb"/>
        <w:spacing w:before="2" w:after="2"/>
        <w:rPr>
          <w:rFonts w:ascii="Franklin Gothic Demi Cond" w:hAnsi="Franklin Gothic Demi Cond"/>
          <w:bCs/>
          <w:szCs w:val="24"/>
        </w:rPr>
      </w:pPr>
    </w:p>
    <w:p w14:paraId="5F89AE5E" w14:textId="77777777" w:rsidR="000724E9" w:rsidRDefault="000724E9" w:rsidP="000724E9">
      <w:pPr>
        <w:jc w:val="center"/>
        <w:rPr>
          <w:rFonts w:ascii="Franklin Gothic Book" w:hAnsi="Franklin Gothic Book"/>
          <w:color w:val="808080" w:themeColor="background1" w:themeShade="80"/>
          <w:sz w:val="20"/>
          <w:szCs w:val="20"/>
        </w:rPr>
      </w:pPr>
    </w:p>
    <w:p w14:paraId="3FF334AC" w14:textId="77777777" w:rsidR="000724E9" w:rsidRDefault="000724E9" w:rsidP="000724E9">
      <w:pPr>
        <w:jc w:val="center"/>
      </w:pPr>
      <w:r>
        <w:rPr>
          <w:rFonts w:ascii="Franklin Gothic Book" w:hAnsi="Franklin Gothic Book"/>
          <w:color w:val="808080" w:themeColor="background1" w:themeShade="80"/>
          <w:sz w:val="20"/>
          <w:szCs w:val="20"/>
        </w:rPr>
        <w:t>[Please edit and amend as necessary based on what you are looking for from this role].</w:t>
      </w:r>
    </w:p>
    <w:p w14:paraId="7038933B" w14:textId="77777777" w:rsidR="000724E9" w:rsidRDefault="000724E9" w:rsidP="00082BFC">
      <w:pPr>
        <w:pStyle w:val="NormalWeb"/>
        <w:spacing w:before="2" w:after="2"/>
        <w:rPr>
          <w:rFonts w:ascii="Franklin Gothic Demi Cond" w:hAnsi="Franklin Gothic Demi Cond"/>
          <w:bCs/>
          <w:szCs w:val="24"/>
        </w:rPr>
      </w:pPr>
    </w:p>
    <w:p w14:paraId="45753C17" w14:textId="4D125444" w:rsidR="00BB6362" w:rsidRPr="000724E9" w:rsidRDefault="00BB6362" w:rsidP="00436CDB">
      <w:pPr>
        <w:rPr>
          <w:rFonts w:ascii="Franklin Gothic Demi Cond" w:hAnsi="Franklin Gothic Demi Cond"/>
          <w:color w:val="1F497D" w:themeColor="text2"/>
          <w:sz w:val="20"/>
          <w:lang w:val="en-GB"/>
        </w:rPr>
      </w:pPr>
      <w:r>
        <w:rPr>
          <w:rFonts w:ascii="Franklin Gothic Demi Cond" w:hAnsi="Franklin Gothic Demi Cond"/>
          <w:sz w:val="20"/>
          <w:lang w:val="en-GB"/>
        </w:rPr>
        <w:br/>
        <w:t>A.</w:t>
      </w:r>
      <w:r>
        <w:rPr>
          <w:rFonts w:ascii="Franklin Gothic Demi Cond" w:hAnsi="Franklin Gothic Demi Cond"/>
          <w:sz w:val="20"/>
          <w:lang w:val="en-GB"/>
        </w:rPr>
        <w:tab/>
      </w:r>
      <w:r w:rsidR="009D10E8">
        <w:rPr>
          <w:rFonts w:ascii="Franklin Gothic Demi Cond" w:hAnsi="Franklin Gothic Demi Cond"/>
          <w:sz w:val="20"/>
          <w:lang w:val="en-GB"/>
        </w:rPr>
        <w:t>Responsibility</w:t>
      </w:r>
      <w:r w:rsidR="004C3101">
        <w:rPr>
          <w:rFonts w:ascii="Franklin Gothic Demi Cond" w:hAnsi="Franklin Gothic Demi Cond"/>
          <w:sz w:val="20"/>
          <w:lang w:val="en-GB"/>
        </w:rPr>
        <w:t xml:space="preserve"> </w:t>
      </w:r>
    </w:p>
    <w:p w14:paraId="3D8F095C" w14:textId="77777777" w:rsidR="00BB6362" w:rsidRDefault="00BB6362" w:rsidP="00436CDB">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D10E8" w:rsidRPr="000B5FE1" w14:paraId="157E53D2" w14:textId="77777777" w:rsidTr="009D10E8">
        <w:tc>
          <w:tcPr>
            <w:tcW w:w="422" w:type="dxa"/>
            <w:shd w:val="clear" w:color="auto" w:fill="000000" w:themeFill="text1"/>
          </w:tcPr>
          <w:p w14:paraId="3366E172" w14:textId="77777777" w:rsidR="009D10E8" w:rsidRPr="009D10E8" w:rsidRDefault="009D10E8" w:rsidP="009D10E8">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0CE38FC9" w14:textId="77777777" w:rsidR="009D10E8" w:rsidRPr="009D10E8" w:rsidRDefault="009D10E8" w:rsidP="009D10E8">
            <w:pPr>
              <w:spacing w:before="2" w:after="2"/>
              <w:jc w:val="center"/>
              <w:rPr>
                <w:rFonts w:ascii="Arial" w:hAnsi="Arial"/>
                <w:b/>
                <w:color w:val="FFFFFF" w:themeColor="background1"/>
                <w:sz w:val="20"/>
                <w:lang w:val="en-GB"/>
              </w:rPr>
            </w:pPr>
          </w:p>
        </w:tc>
        <w:tc>
          <w:tcPr>
            <w:tcW w:w="1118" w:type="dxa"/>
            <w:shd w:val="clear" w:color="auto" w:fill="000000" w:themeFill="text1"/>
          </w:tcPr>
          <w:p w14:paraId="110FBC6F" w14:textId="77777777" w:rsidR="009D10E8" w:rsidRPr="009D10E8" w:rsidRDefault="009D10E8" w:rsidP="009D10E8">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Essential</w:t>
            </w:r>
          </w:p>
        </w:tc>
        <w:tc>
          <w:tcPr>
            <w:tcW w:w="1117" w:type="dxa"/>
            <w:shd w:val="clear" w:color="auto" w:fill="000000" w:themeFill="text1"/>
          </w:tcPr>
          <w:p w14:paraId="23BC9A76" w14:textId="77777777" w:rsidR="009D10E8" w:rsidRPr="009D10E8" w:rsidRDefault="009D10E8" w:rsidP="009D10E8">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Desirable</w:t>
            </w:r>
          </w:p>
        </w:tc>
      </w:tr>
      <w:tr w:rsidR="00F42C05" w:rsidRPr="000B5FE1" w14:paraId="3A44D621" w14:textId="77777777" w:rsidTr="009D10E8">
        <w:tc>
          <w:tcPr>
            <w:tcW w:w="422" w:type="dxa"/>
            <w:shd w:val="clear" w:color="auto" w:fill="BFBFBF"/>
          </w:tcPr>
          <w:p w14:paraId="2A62668C" w14:textId="77777777" w:rsidR="00F42C05" w:rsidRPr="000B5FE1" w:rsidRDefault="00F42C05" w:rsidP="00F42C05">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1C04D8BC" w14:textId="1FAFF522" w:rsidR="00F42C05" w:rsidRPr="00BF200D" w:rsidRDefault="00F42C05" w:rsidP="00F42C05">
            <w:pPr>
              <w:spacing w:before="2" w:after="2"/>
              <w:rPr>
                <w:rFonts w:ascii="Arial" w:hAnsi="Arial"/>
                <w:color w:val="FF0000"/>
                <w:sz w:val="20"/>
                <w:lang w:val="en-GB"/>
              </w:rPr>
            </w:pPr>
            <w:r w:rsidRPr="003642C2">
              <w:rPr>
                <w:rFonts w:ascii="Arial" w:hAnsi="Arial" w:cs="Arial"/>
                <w:sz w:val="20"/>
                <w:szCs w:val="20"/>
              </w:rPr>
              <w:t xml:space="preserve">A minimum of </w:t>
            </w:r>
            <w:r w:rsidR="00656BE9">
              <w:rPr>
                <w:rFonts w:ascii="Arial" w:hAnsi="Arial" w:cs="Arial"/>
                <w:sz w:val="20"/>
                <w:szCs w:val="20"/>
              </w:rPr>
              <w:t>3</w:t>
            </w:r>
            <w:r w:rsidRPr="003642C2">
              <w:rPr>
                <w:rFonts w:ascii="Arial" w:hAnsi="Arial" w:cs="Arial"/>
                <w:sz w:val="20"/>
                <w:szCs w:val="20"/>
              </w:rPr>
              <w:t xml:space="preserve"> years professional experience working in technical theatre</w:t>
            </w:r>
          </w:p>
        </w:tc>
        <w:tc>
          <w:tcPr>
            <w:tcW w:w="1118" w:type="dxa"/>
          </w:tcPr>
          <w:p w14:paraId="00FB6FE7" w14:textId="2393FC58" w:rsidR="00F42C05" w:rsidRPr="000B5FE1" w:rsidRDefault="00F42C05" w:rsidP="00F42C05">
            <w:pPr>
              <w:spacing w:before="2" w:after="2"/>
              <w:jc w:val="center"/>
              <w:rPr>
                <w:rFonts w:ascii="Arial" w:hAnsi="Arial"/>
                <w:sz w:val="20"/>
                <w:lang w:val="en-GB"/>
              </w:rPr>
            </w:pPr>
            <w:r>
              <w:rPr>
                <w:rFonts w:ascii="Arial" w:hAnsi="Arial"/>
                <w:sz w:val="20"/>
                <w:lang w:val="en-GB"/>
              </w:rPr>
              <w:t>x</w:t>
            </w:r>
          </w:p>
        </w:tc>
        <w:tc>
          <w:tcPr>
            <w:tcW w:w="1117" w:type="dxa"/>
          </w:tcPr>
          <w:p w14:paraId="4900AEF5" w14:textId="77777777" w:rsidR="00F42C05" w:rsidRPr="000B5FE1" w:rsidRDefault="00F42C05" w:rsidP="00F42C05">
            <w:pPr>
              <w:spacing w:before="2" w:after="2"/>
              <w:jc w:val="center"/>
              <w:rPr>
                <w:rFonts w:ascii="Arial" w:hAnsi="Arial"/>
                <w:sz w:val="20"/>
                <w:lang w:val="en-GB"/>
              </w:rPr>
            </w:pPr>
          </w:p>
        </w:tc>
      </w:tr>
      <w:tr w:rsidR="00F42C05" w:rsidRPr="000B5FE1" w14:paraId="54098720" w14:textId="77777777" w:rsidTr="009D10E8">
        <w:tc>
          <w:tcPr>
            <w:tcW w:w="422" w:type="dxa"/>
            <w:shd w:val="clear" w:color="auto" w:fill="BFBFBF"/>
          </w:tcPr>
          <w:p w14:paraId="7DD78F38" w14:textId="77777777" w:rsidR="00F42C05" w:rsidRPr="000B5FE1" w:rsidRDefault="00F42C05" w:rsidP="00F42C05">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7" w:type="dxa"/>
          </w:tcPr>
          <w:p w14:paraId="519E5260" w14:textId="0691BD42" w:rsidR="00F42C05" w:rsidRPr="000B5FE1" w:rsidRDefault="00F42C05" w:rsidP="00F42C05">
            <w:pPr>
              <w:spacing w:before="2" w:after="2"/>
              <w:rPr>
                <w:rFonts w:ascii="Arial" w:hAnsi="Arial"/>
                <w:sz w:val="20"/>
                <w:lang w:val="en-GB"/>
              </w:rPr>
            </w:pPr>
            <w:r>
              <w:rPr>
                <w:rFonts w:ascii="Arial" w:hAnsi="Arial" w:cs="Arial"/>
                <w:sz w:val="20"/>
                <w:szCs w:val="20"/>
              </w:rPr>
              <w:t xml:space="preserve">A minimum of </w:t>
            </w:r>
            <w:r w:rsidR="00656BE9">
              <w:rPr>
                <w:rFonts w:ascii="Arial" w:hAnsi="Arial" w:cs="Arial"/>
                <w:sz w:val="20"/>
                <w:szCs w:val="20"/>
              </w:rPr>
              <w:t>2</w:t>
            </w:r>
            <w:r>
              <w:rPr>
                <w:rFonts w:ascii="Arial" w:hAnsi="Arial" w:cs="Arial"/>
                <w:sz w:val="20"/>
                <w:szCs w:val="20"/>
              </w:rPr>
              <w:t xml:space="preserve"> years professional experience working in the technical department of a </w:t>
            </w:r>
            <w:proofErr w:type="gramStart"/>
            <w:r>
              <w:rPr>
                <w:rFonts w:ascii="Arial" w:hAnsi="Arial" w:cs="Arial"/>
                <w:sz w:val="20"/>
                <w:szCs w:val="20"/>
              </w:rPr>
              <w:t>large scale</w:t>
            </w:r>
            <w:proofErr w:type="gramEnd"/>
            <w:r>
              <w:rPr>
                <w:rFonts w:ascii="Arial" w:hAnsi="Arial" w:cs="Arial"/>
                <w:sz w:val="20"/>
                <w:szCs w:val="20"/>
              </w:rPr>
              <w:t xml:space="preserve"> arts venue</w:t>
            </w:r>
            <w:r w:rsidR="00656BE9">
              <w:rPr>
                <w:rFonts w:ascii="Arial" w:hAnsi="Arial" w:cs="Arial"/>
                <w:sz w:val="20"/>
                <w:szCs w:val="20"/>
              </w:rPr>
              <w:t xml:space="preserve"> as team leader</w:t>
            </w:r>
          </w:p>
        </w:tc>
        <w:tc>
          <w:tcPr>
            <w:tcW w:w="1118" w:type="dxa"/>
          </w:tcPr>
          <w:p w14:paraId="41CB109B" w14:textId="20165309" w:rsidR="00F42C05" w:rsidRPr="000B5FE1" w:rsidRDefault="00656BE9" w:rsidP="00F42C05">
            <w:pPr>
              <w:spacing w:before="2" w:after="2"/>
              <w:jc w:val="center"/>
              <w:rPr>
                <w:rFonts w:ascii="Arial" w:hAnsi="Arial"/>
                <w:sz w:val="20"/>
                <w:lang w:val="en-GB"/>
              </w:rPr>
            </w:pPr>
            <w:r>
              <w:rPr>
                <w:rFonts w:ascii="Arial" w:hAnsi="Arial"/>
                <w:sz w:val="20"/>
                <w:lang w:val="en-GB"/>
              </w:rPr>
              <w:t>x</w:t>
            </w:r>
          </w:p>
        </w:tc>
        <w:tc>
          <w:tcPr>
            <w:tcW w:w="1117" w:type="dxa"/>
          </w:tcPr>
          <w:p w14:paraId="2648DB15" w14:textId="137C53BE" w:rsidR="00F42C05" w:rsidRPr="000B5FE1" w:rsidRDefault="00F42C05" w:rsidP="00F42C05">
            <w:pPr>
              <w:spacing w:before="2" w:after="2"/>
              <w:jc w:val="center"/>
              <w:rPr>
                <w:rFonts w:ascii="Arial" w:hAnsi="Arial"/>
                <w:sz w:val="20"/>
                <w:lang w:val="en-GB"/>
              </w:rPr>
            </w:pPr>
          </w:p>
        </w:tc>
      </w:tr>
      <w:tr w:rsidR="00F42C05" w:rsidRPr="000B5FE1" w14:paraId="604A3D61" w14:textId="77777777" w:rsidTr="009D10E8">
        <w:tc>
          <w:tcPr>
            <w:tcW w:w="422" w:type="dxa"/>
            <w:shd w:val="clear" w:color="auto" w:fill="BFBFBF"/>
          </w:tcPr>
          <w:p w14:paraId="0B7675E9" w14:textId="30566742" w:rsidR="00F42C05" w:rsidRDefault="00F42C05" w:rsidP="00F42C05">
            <w:pPr>
              <w:spacing w:before="2" w:after="2"/>
              <w:jc w:val="center"/>
              <w:rPr>
                <w:rFonts w:ascii="Franklin Gothic Demi Cond" w:hAnsi="Franklin Gothic Demi Cond"/>
                <w:sz w:val="20"/>
                <w:lang w:val="en-GB"/>
              </w:rPr>
            </w:pPr>
            <w:r>
              <w:rPr>
                <w:rFonts w:ascii="Franklin Gothic Demi Cond" w:hAnsi="Franklin Gothic Demi Cond"/>
                <w:sz w:val="20"/>
                <w:lang w:val="en-GB"/>
              </w:rPr>
              <w:t>3.</w:t>
            </w:r>
          </w:p>
        </w:tc>
        <w:tc>
          <w:tcPr>
            <w:tcW w:w="6807" w:type="dxa"/>
          </w:tcPr>
          <w:p w14:paraId="5A961E72" w14:textId="5A2BF54B" w:rsidR="00F42C05" w:rsidRDefault="00F42C05" w:rsidP="00F42C05">
            <w:pPr>
              <w:spacing w:before="2" w:after="2"/>
              <w:rPr>
                <w:rFonts w:ascii="Franklin Gothic Book" w:hAnsi="Franklin Gothic Book" w:cs="Verdana"/>
                <w:sz w:val="20"/>
                <w:szCs w:val="20"/>
              </w:rPr>
            </w:pPr>
            <w:r w:rsidRPr="003642C2">
              <w:rPr>
                <w:rFonts w:ascii="Arial" w:hAnsi="Arial" w:cs="Arial"/>
                <w:sz w:val="20"/>
                <w:szCs w:val="20"/>
              </w:rPr>
              <w:t xml:space="preserve">Experience of working with and facilitating </w:t>
            </w:r>
            <w:proofErr w:type="gramStart"/>
            <w:r w:rsidRPr="003642C2">
              <w:rPr>
                <w:rFonts w:ascii="Arial" w:hAnsi="Arial" w:cs="Arial"/>
                <w:sz w:val="20"/>
                <w:szCs w:val="20"/>
              </w:rPr>
              <w:t>small and large scale</w:t>
            </w:r>
            <w:proofErr w:type="gramEnd"/>
            <w:r w:rsidRPr="003642C2">
              <w:rPr>
                <w:rFonts w:ascii="Arial" w:hAnsi="Arial" w:cs="Arial"/>
                <w:sz w:val="20"/>
                <w:szCs w:val="20"/>
              </w:rPr>
              <w:t xml:space="preserve"> touring productions</w:t>
            </w:r>
          </w:p>
        </w:tc>
        <w:tc>
          <w:tcPr>
            <w:tcW w:w="1118" w:type="dxa"/>
          </w:tcPr>
          <w:p w14:paraId="4C1ADB19" w14:textId="025CB898" w:rsidR="00F42C05" w:rsidRPr="000B5FE1" w:rsidRDefault="00F42C05" w:rsidP="00F42C05">
            <w:pPr>
              <w:spacing w:before="2" w:after="2"/>
              <w:jc w:val="center"/>
              <w:rPr>
                <w:rFonts w:ascii="Arial" w:hAnsi="Arial"/>
                <w:sz w:val="20"/>
                <w:lang w:val="en-GB"/>
              </w:rPr>
            </w:pPr>
            <w:r>
              <w:rPr>
                <w:rFonts w:ascii="Arial" w:hAnsi="Arial"/>
                <w:sz w:val="20"/>
                <w:lang w:val="en-GB"/>
              </w:rPr>
              <w:t>x</w:t>
            </w:r>
          </w:p>
        </w:tc>
        <w:tc>
          <w:tcPr>
            <w:tcW w:w="1117" w:type="dxa"/>
          </w:tcPr>
          <w:p w14:paraId="3D542633" w14:textId="77777777" w:rsidR="00F42C05" w:rsidRDefault="00F42C05" w:rsidP="00F42C05">
            <w:pPr>
              <w:spacing w:before="2" w:after="2"/>
              <w:jc w:val="center"/>
              <w:rPr>
                <w:rFonts w:ascii="Arial" w:hAnsi="Arial"/>
                <w:sz w:val="20"/>
                <w:lang w:val="en-GB"/>
              </w:rPr>
            </w:pPr>
          </w:p>
        </w:tc>
      </w:tr>
      <w:tr w:rsidR="00F42C05" w:rsidRPr="000B5FE1" w14:paraId="36D134F5" w14:textId="77777777" w:rsidTr="009D10E8">
        <w:tc>
          <w:tcPr>
            <w:tcW w:w="422" w:type="dxa"/>
            <w:shd w:val="clear" w:color="auto" w:fill="BFBFBF"/>
          </w:tcPr>
          <w:p w14:paraId="3B9D36FA" w14:textId="65A176A9" w:rsidR="00F42C05" w:rsidRDefault="00F42C05" w:rsidP="00F42C05">
            <w:pPr>
              <w:spacing w:before="2" w:after="2"/>
              <w:jc w:val="center"/>
              <w:rPr>
                <w:rFonts w:ascii="Franklin Gothic Demi Cond" w:hAnsi="Franklin Gothic Demi Cond"/>
                <w:sz w:val="20"/>
                <w:lang w:val="en-GB"/>
              </w:rPr>
            </w:pPr>
            <w:r>
              <w:rPr>
                <w:rFonts w:ascii="Franklin Gothic Demi Cond" w:hAnsi="Franklin Gothic Demi Cond"/>
                <w:sz w:val="20"/>
                <w:lang w:val="en-GB"/>
              </w:rPr>
              <w:t>4.</w:t>
            </w:r>
          </w:p>
        </w:tc>
        <w:tc>
          <w:tcPr>
            <w:tcW w:w="6807" w:type="dxa"/>
          </w:tcPr>
          <w:p w14:paraId="1952DFE7" w14:textId="636E341B" w:rsidR="00F42C05" w:rsidRDefault="00F42C05" w:rsidP="00F42C05">
            <w:pPr>
              <w:spacing w:before="2" w:after="2"/>
              <w:rPr>
                <w:rFonts w:ascii="Franklin Gothic Book" w:hAnsi="Franklin Gothic Book" w:cs="Verdana"/>
                <w:sz w:val="20"/>
                <w:szCs w:val="20"/>
              </w:rPr>
            </w:pPr>
            <w:r>
              <w:rPr>
                <w:rFonts w:ascii="Arial" w:hAnsi="Arial"/>
                <w:sz w:val="20"/>
                <w:lang w:val="en-GB"/>
              </w:rPr>
              <w:t>Experience in the maintenance and troubleshooting of theatrical technical systems</w:t>
            </w:r>
          </w:p>
        </w:tc>
        <w:tc>
          <w:tcPr>
            <w:tcW w:w="1118" w:type="dxa"/>
          </w:tcPr>
          <w:p w14:paraId="1B64548C" w14:textId="3A225924" w:rsidR="00F42C05" w:rsidRPr="000B5FE1" w:rsidRDefault="00F42C05" w:rsidP="00F42C05">
            <w:pPr>
              <w:spacing w:before="2" w:after="2"/>
              <w:jc w:val="center"/>
              <w:rPr>
                <w:rFonts w:ascii="Arial" w:hAnsi="Arial"/>
                <w:sz w:val="20"/>
                <w:lang w:val="en-GB"/>
              </w:rPr>
            </w:pPr>
            <w:r>
              <w:rPr>
                <w:rFonts w:ascii="Arial" w:hAnsi="Arial"/>
                <w:sz w:val="20"/>
                <w:lang w:val="en-GB"/>
              </w:rPr>
              <w:t>x</w:t>
            </w:r>
          </w:p>
        </w:tc>
        <w:tc>
          <w:tcPr>
            <w:tcW w:w="1117" w:type="dxa"/>
          </w:tcPr>
          <w:p w14:paraId="730C381A" w14:textId="77777777" w:rsidR="00F42C05" w:rsidRDefault="00F42C05" w:rsidP="00F42C05">
            <w:pPr>
              <w:spacing w:before="2" w:after="2"/>
              <w:jc w:val="center"/>
              <w:rPr>
                <w:rFonts w:ascii="Arial" w:hAnsi="Arial"/>
                <w:sz w:val="20"/>
                <w:lang w:val="en-GB"/>
              </w:rPr>
            </w:pPr>
          </w:p>
        </w:tc>
      </w:tr>
      <w:tr w:rsidR="009D10E8" w:rsidRPr="000B5FE1" w14:paraId="453F5D44" w14:textId="77777777" w:rsidTr="009D10E8">
        <w:tc>
          <w:tcPr>
            <w:tcW w:w="422" w:type="dxa"/>
            <w:shd w:val="clear" w:color="auto" w:fill="BFBFBF"/>
          </w:tcPr>
          <w:p w14:paraId="0C91AFF1" w14:textId="30E6DC08" w:rsidR="009D10E8" w:rsidRPr="000B5FE1" w:rsidRDefault="00F42C05" w:rsidP="009D10E8">
            <w:pPr>
              <w:spacing w:before="2" w:after="2"/>
              <w:jc w:val="center"/>
              <w:rPr>
                <w:rFonts w:ascii="Franklin Gothic Demi Cond" w:hAnsi="Franklin Gothic Demi Cond"/>
                <w:sz w:val="20"/>
                <w:lang w:val="en-GB"/>
              </w:rPr>
            </w:pPr>
            <w:r>
              <w:rPr>
                <w:rFonts w:ascii="Franklin Gothic Demi Cond" w:hAnsi="Franklin Gothic Demi Cond"/>
                <w:sz w:val="20"/>
                <w:lang w:val="en-GB"/>
              </w:rPr>
              <w:t>5</w:t>
            </w:r>
            <w:r w:rsidR="009D10E8" w:rsidRPr="000B5FE1">
              <w:rPr>
                <w:rFonts w:ascii="Franklin Gothic Demi Cond" w:hAnsi="Franklin Gothic Demi Cond"/>
                <w:sz w:val="20"/>
                <w:lang w:val="en-GB"/>
              </w:rPr>
              <w:t>.</w:t>
            </w:r>
          </w:p>
        </w:tc>
        <w:tc>
          <w:tcPr>
            <w:tcW w:w="6807" w:type="dxa"/>
          </w:tcPr>
          <w:p w14:paraId="4C1777CF" w14:textId="77777777" w:rsidR="009D10E8" w:rsidRPr="000B5FE1" w:rsidRDefault="009D10E8" w:rsidP="000B5FE1">
            <w:pPr>
              <w:spacing w:before="2" w:after="2"/>
              <w:rPr>
                <w:rFonts w:ascii="Arial" w:hAnsi="Arial"/>
                <w:sz w:val="20"/>
                <w:lang w:val="en-GB"/>
              </w:rPr>
            </w:pPr>
            <w:r>
              <w:rPr>
                <w:rFonts w:ascii="Franklin Gothic Book" w:hAnsi="Franklin Gothic Book" w:cs="Verdana"/>
                <w:sz w:val="20"/>
                <w:szCs w:val="20"/>
              </w:rPr>
              <w:t>A commitment to learn Welsh Language</w:t>
            </w:r>
          </w:p>
        </w:tc>
        <w:tc>
          <w:tcPr>
            <w:tcW w:w="1118" w:type="dxa"/>
          </w:tcPr>
          <w:p w14:paraId="3B5C1013" w14:textId="77777777" w:rsidR="009D10E8" w:rsidRPr="000B5FE1" w:rsidRDefault="009D10E8" w:rsidP="009D10E8">
            <w:pPr>
              <w:spacing w:before="2" w:after="2"/>
              <w:jc w:val="center"/>
              <w:rPr>
                <w:rFonts w:ascii="Arial" w:hAnsi="Arial"/>
                <w:sz w:val="20"/>
                <w:lang w:val="en-GB"/>
              </w:rPr>
            </w:pPr>
          </w:p>
        </w:tc>
        <w:tc>
          <w:tcPr>
            <w:tcW w:w="1117" w:type="dxa"/>
          </w:tcPr>
          <w:p w14:paraId="55E17481" w14:textId="77777777" w:rsidR="009D10E8" w:rsidRPr="000B5FE1" w:rsidRDefault="009D10E8" w:rsidP="009D10E8">
            <w:pPr>
              <w:spacing w:before="2" w:after="2"/>
              <w:jc w:val="center"/>
              <w:rPr>
                <w:rFonts w:ascii="Arial" w:hAnsi="Arial"/>
                <w:sz w:val="20"/>
                <w:lang w:val="en-GB"/>
              </w:rPr>
            </w:pPr>
            <w:r>
              <w:rPr>
                <w:rFonts w:ascii="Arial" w:hAnsi="Arial"/>
                <w:sz w:val="20"/>
                <w:lang w:val="en-GB"/>
              </w:rPr>
              <w:t>x</w:t>
            </w:r>
          </w:p>
        </w:tc>
      </w:tr>
    </w:tbl>
    <w:p w14:paraId="2AE9E2D4" w14:textId="77777777" w:rsidR="00BB6362" w:rsidRDefault="00BB6362" w:rsidP="00436CDB">
      <w:pPr>
        <w:pStyle w:val="NormalWeb"/>
        <w:spacing w:before="2" w:after="2"/>
        <w:rPr>
          <w:rFonts w:ascii="Arial" w:hAnsi="Arial"/>
          <w:b/>
          <w:bCs/>
          <w:szCs w:val="24"/>
        </w:rPr>
      </w:pPr>
    </w:p>
    <w:p w14:paraId="69AFB2C9" w14:textId="53378C25" w:rsidR="000724E9" w:rsidRPr="000724E9" w:rsidRDefault="00BF200D" w:rsidP="000724E9">
      <w:pPr>
        <w:rPr>
          <w:rFonts w:ascii="Franklin Gothic Demi Cond" w:hAnsi="Franklin Gothic Demi Cond"/>
          <w:color w:val="1F497D" w:themeColor="text2"/>
          <w:sz w:val="20"/>
          <w:lang w:val="en-GB"/>
        </w:rPr>
      </w:pPr>
      <w:r>
        <w:rPr>
          <w:rFonts w:ascii="Franklin Gothic Demi Cond" w:hAnsi="Franklin Gothic Demi Cond"/>
          <w:sz w:val="20"/>
          <w:lang w:val="en-GB"/>
        </w:rPr>
        <w:t>B</w:t>
      </w:r>
      <w:r w:rsidR="009D10E8">
        <w:rPr>
          <w:rFonts w:ascii="Franklin Gothic Demi Cond" w:hAnsi="Franklin Gothic Demi Cond"/>
          <w:sz w:val="20"/>
          <w:lang w:val="en-GB"/>
        </w:rPr>
        <w:t>.</w:t>
      </w:r>
      <w:r w:rsidR="009D10E8">
        <w:rPr>
          <w:rFonts w:ascii="Franklin Gothic Demi Cond" w:hAnsi="Franklin Gothic Demi Cond"/>
          <w:sz w:val="20"/>
          <w:lang w:val="en-GB"/>
        </w:rPr>
        <w:tab/>
        <w:t>Knowledge</w:t>
      </w:r>
      <w:r w:rsidR="004C3101">
        <w:rPr>
          <w:rFonts w:ascii="Franklin Gothic Demi Cond" w:hAnsi="Franklin Gothic Demi Cond"/>
          <w:sz w:val="20"/>
          <w:lang w:val="en-GB"/>
        </w:rPr>
        <w:t xml:space="preserve"> </w:t>
      </w:r>
    </w:p>
    <w:p w14:paraId="146AA5B5" w14:textId="77777777" w:rsidR="009D10E8" w:rsidRDefault="009D10E8" w:rsidP="000724E9">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
        <w:gridCol w:w="6808"/>
        <w:gridCol w:w="1118"/>
        <w:gridCol w:w="1117"/>
      </w:tblGrid>
      <w:tr w:rsidR="009D10E8" w:rsidRPr="000B5FE1" w14:paraId="6064391F" w14:textId="77777777" w:rsidTr="00656BE9">
        <w:tc>
          <w:tcPr>
            <w:tcW w:w="421" w:type="dxa"/>
            <w:shd w:val="clear" w:color="auto" w:fill="000000" w:themeFill="text1"/>
          </w:tcPr>
          <w:p w14:paraId="5A63DEAE" w14:textId="77777777" w:rsidR="009D10E8" w:rsidRPr="009D10E8" w:rsidRDefault="009D10E8" w:rsidP="00696ECC">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8" w:type="dxa"/>
            <w:shd w:val="clear" w:color="auto" w:fill="000000" w:themeFill="text1"/>
          </w:tcPr>
          <w:p w14:paraId="44628F74" w14:textId="77777777" w:rsidR="009D10E8" w:rsidRPr="009D10E8" w:rsidRDefault="009D10E8" w:rsidP="00696ECC">
            <w:pPr>
              <w:spacing w:before="2" w:after="2"/>
              <w:jc w:val="center"/>
              <w:rPr>
                <w:rFonts w:ascii="Arial" w:hAnsi="Arial"/>
                <w:b/>
                <w:color w:val="FFFFFF" w:themeColor="background1"/>
                <w:sz w:val="20"/>
                <w:lang w:val="en-GB"/>
              </w:rPr>
            </w:pPr>
          </w:p>
        </w:tc>
        <w:tc>
          <w:tcPr>
            <w:tcW w:w="1118" w:type="dxa"/>
            <w:shd w:val="clear" w:color="auto" w:fill="000000" w:themeFill="text1"/>
          </w:tcPr>
          <w:p w14:paraId="1426319B"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Essential</w:t>
            </w:r>
          </w:p>
        </w:tc>
        <w:tc>
          <w:tcPr>
            <w:tcW w:w="1117" w:type="dxa"/>
            <w:shd w:val="clear" w:color="auto" w:fill="000000" w:themeFill="text1"/>
          </w:tcPr>
          <w:p w14:paraId="1849C055"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Desirable</w:t>
            </w:r>
          </w:p>
        </w:tc>
      </w:tr>
      <w:tr w:rsidR="00F42C05" w:rsidRPr="000B5FE1" w14:paraId="19C2F517" w14:textId="77777777" w:rsidTr="00656BE9">
        <w:tc>
          <w:tcPr>
            <w:tcW w:w="421" w:type="dxa"/>
            <w:shd w:val="clear" w:color="auto" w:fill="BFBFBF"/>
          </w:tcPr>
          <w:p w14:paraId="7FF03599" w14:textId="77777777" w:rsidR="00F42C05" w:rsidRPr="000B5FE1" w:rsidRDefault="00F42C05" w:rsidP="00F42C05">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8" w:type="dxa"/>
          </w:tcPr>
          <w:p w14:paraId="3D451888" w14:textId="3B880E2E" w:rsidR="00F42C05" w:rsidRPr="000B5FE1" w:rsidRDefault="00656BE9" w:rsidP="00F42C05">
            <w:pPr>
              <w:spacing w:before="2" w:after="2"/>
              <w:rPr>
                <w:rFonts w:ascii="Arial" w:hAnsi="Arial"/>
                <w:sz w:val="20"/>
                <w:lang w:val="en-GB"/>
              </w:rPr>
            </w:pPr>
            <w:r>
              <w:rPr>
                <w:rFonts w:ascii="Arial" w:hAnsi="Arial"/>
                <w:sz w:val="20"/>
                <w:lang w:val="en-GB"/>
              </w:rPr>
              <w:t>Constructing sets</w:t>
            </w:r>
          </w:p>
        </w:tc>
        <w:tc>
          <w:tcPr>
            <w:tcW w:w="1118" w:type="dxa"/>
          </w:tcPr>
          <w:p w14:paraId="1ECAED41" w14:textId="64A6BDCE" w:rsidR="00F42C05" w:rsidRPr="000B5FE1" w:rsidRDefault="00F42C05" w:rsidP="00F42C05">
            <w:pPr>
              <w:spacing w:before="2" w:after="2"/>
              <w:jc w:val="center"/>
              <w:rPr>
                <w:rFonts w:ascii="Arial" w:hAnsi="Arial"/>
                <w:sz w:val="20"/>
                <w:lang w:val="en-GB"/>
              </w:rPr>
            </w:pPr>
            <w:r>
              <w:rPr>
                <w:rFonts w:ascii="Arial" w:hAnsi="Arial"/>
                <w:sz w:val="20"/>
                <w:lang w:val="en-GB"/>
              </w:rPr>
              <w:t>x</w:t>
            </w:r>
          </w:p>
        </w:tc>
        <w:tc>
          <w:tcPr>
            <w:tcW w:w="1117" w:type="dxa"/>
          </w:tcPr>
          <w:p w14:paraId="69FC93E7" w14:textId="77777777" w:rsidR="00F42C05" w:rsidRPr="000B5FE1" w:rsidRDefault="00F42C05" w:rsidP="00F42C05">
            <w:pPr>
              <w:spacing w:before="2" w:after="2"/>
              <w:jc w:val="center"/>
              <w:rPr>
                <w:rFonts w:ascii="Arial" w:hAnsi="Arial"/>
                <w:sz w:val="20"/>
                <w:lang w:val="en-GB"/>
              </w:rPr>
            </w:pPr>
          </w:p>
        </w:tc>
      </w:tr>
      <w:tr w:rsidR="00BE7A10" w:rsidRPr="000B5FE1" w14:paraId="434088BA" w14:textId="77777777" w:rsidTr="00656BE9">
        <w:tc>
          <w:tcPr>
            <w:tcW w:w="421" w:type="dxa"/>
            <w:shd w:val="clear" w:color="auto" w:fill="BFBFBF"/>
          </w:tcPr>
          <w:p w14:paraId="6741239B" w14:textId="77777777" w:rsidR="00BE7A10" w:rsidRPr="000B5FE1" w:rsidRDefault="00BE7A10" w:rsidP="00BE7A10">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8" w:type="dxa"/>
          </w:tcPr>
          <w:p w14:paraId="48FFF09D" w14:textId="7C8ABE38" w:rsidR="00BE7A10" w:rsidRPr="000B5FE1" w:rsidRDefault="00656BE9" w:rsidP="00BE7A10">
            <w:pPr>
              <w:spacing w:before="2" w:after="2"/>
              <w:rPr>
                <w:rFonts w:ascii="Arial" w:hAnsi="Arial"/>
                <w:sz w:val="20"/>
                <w:lang w:val="en-GB"/>
              </w:rPr>
            </w:pPr>
            <w:r>
              <w:rPr>
                <w:rFonts w:ascii="Arial" w:hAnsi="Arial" w:cs="Arial"/>
                <w:sz w:val="20"/>
                <w:szCs w:val="20"/>
              </w:rPr>
              <w:t>Experience with operating counterweight flying systems under show conditions</w:t>
            </w:r>
          </w:p>
        </w:tc>
        <w:tc>
          <w:tcPr>
            <w:tcW w:w="1118" w:type="dxa"/>
          </w:tcPr>
          <w:p w14:paraId="1DBE81D1" w14:textId="1BA1258D" w:rsidR="00BE7A10" w:rsidRPr="000B5FE1" w:rsidRDefault="00BE7A10" w:rsidP="00BE7A10">
            <w:pPr>
              <w:spacing w:before="2" w:after="2"/>
              <w:jc w:val="center"/>
              <w:rPr>
                <w:rFonts w:ascii="Arial" w:hAnsi="Arial"/>
                <w:sz w:val="20"/>
                <w:lang w:val="en-GB"/>
              </w:rPr>
            </w:pPr>
            <w:r>
              <w:rPr>
                <w:rFonts w:ascii="Arial" w:hAnsi="Arial"/>
                <w:sz w:val="20"/>
                <w:lang w:val="en-GB"/>
              </w:rPr>
              <w:t>x</w:t>
            </w:r>
          </w:p>
        </w:tc>
        <w:tc>
          <w:tcPr>
            <w:tcW w:w="1117" w:type="dxa"/>
          </w:tcPr>
          <w:p w14:paraId="3086ED0B" w14:textId="723E9489" w:rsidR="00BE7A10" w:rsidRPr="000B5FE1" w:rsidRDefault="00BE7A10" w:rsidP="00BE7A10">
            <w:pPr>
              <w:spacing w:before="2" w:after="2"/>
              <w:rPr>
                <w:rFonts w:ascii="Arial" w:hAnsi="Arial"/>
                <w:sz w:val="20"/>
                <w:lang w:val="en-GB"/>
              </w:rPr>
            </w:pPr>
          </w:p>
        </w:tc>
      </w:tr>
      <w:tr w:rsidR="00656BE9" w:rsidRPr="000B5FE1" w14:paraId="79FB4A1B" w14:textId="77777777" w:rsidTr="00656BE9">
        <w:tc>
          <w:tcPr>
            <w:tcW w:w="421" w:type="dxa"/>
            <w:shd w:val="clear" w:color="auto" w:fill="BFBFBF"/>
          </w:tcPr>
          <w:p w14:paraId="1DCA1739" w14:textId="77777777" w:rsidR="00656BE9" w:rsidRPr="000B5FE1" w:rsidRDefault="00656BE9" w:rsidP="00656BE9">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3.</w:t>
            </w:r>
          </w:p>
        </w:tc>
        <w:tc>
          <w:tcPr>
            <w:tcW w:w="6808" w:type="dxa"/>
          </w:tcPr>
          <w:p w14:paraId="6CE99C67" w14:textId="04698B80" w:rsidR="00656BE9" w:rsidRPr="000B5FE1" w:rsidRDefault="00656BE9" w:rsidP="00656BE9">
            <w:pPr>
              <w:spacing w:before="2" w:after="2"/>
              <w:rPr>
                <w:rFonts w:ascii="Arial" w:hAnsi="Arial"/>
                <w:sz w:val="20"/>
                <w:lang w:val="en-GB"/>
              </w:rPr>
            </w:pPr>
            <w:r>
              <w:rPr>
                <w:rFonts w:ascii="Arial" w:hAnsi="Arial" w:cs="Arial"/>
                <w:sz w:val="20"/>
                <w:szCs w:val="20"/>
              </w:rPr>
              <w:t xml:space="preserve">Experience of pit </w:t>
            </w:r>
            <w:proofErr w:type="spellStart"/>
            <w:proofErr w:type="gramStart"/>
            <w:r>
              <w:rPr>
                <w:rFonts w:ascii="Arial" w:hAnsi="Arial" w:cs="Arial"/>
                <w:sz w:val="20"/>
                <w:szCs w:val="20"/>
              </w:rPr>
              <w:t>lifts,powered</w:t>
            </w:r>
            <w:proofErr w:type="spellEnd"/>
            <w:proofErr w:type="gramEnd"/>
            <w:r>
              <w:rPr>
                <w:rFonts w:ascii="Arial" w:hAnsi="Arial" w:cs="Arial"/>
                <w:sz w:val="20"/>
                <w:szCs w:val="20"/>
              </w:rPr>
              <w:t xml:space="preserve"> hoists and chain motors</w:t>
            </w:r>
          </w:p>
        </w:tc>
        <w:tc>
          <w:tcPr>
            <w:tcW w:w="1118" w:type="dxa"/>
          </w:tcPr>
          <w:p w14:paraId="59220C2F" w14:textId="102A54FD" w:rsidR="00656BE9" w:rsidRPr="000B5FE1" w:rsidRDefault="00656BE9" w:rsidP="00656BE9">
            <w:pPr>
              <w:spacing w:before="2" w:after="2"/>
              <w:jc w:val="center"/>
              <w:rPr>
                <w:rFonts w:ascii="Arial" w:hAnsi="Arial"/>
                <w:sz w:val="20"/>
                <w:lang w:val="en-GB"/>
              </w:rPr>
            </w:pPr>
            <w:r>
              <w:rPr>
                <w:rFonts w:ascii="Arial" w:hAnsi="Arial"/>
                <w:sz w:val="20"/>
                <w:lang w:val="en-GB"/>
              </w:rPr>
              <w:t>x</w:t>
            </w:r>
          </w:p>
        </w:tc>
        <w:tc>
          <w:tcPr>
            <w:tcW w:w="1117" w:type="dxa"/>
          </w:tcPr>
          <w:p w14:paraId="0A3A4F27" w14:textId="0DEDAE26" w:rsidR="00656BE9" w:rsidRPr="000B5FE1" w:rsidRDefault="00656BE9" w:rsidP="00656BE9">
            <w:pPr>
              <w:spacing w:before="2" w:after="2"/>
              <w:jc w:val="center"/>
              <w:rPr>
                <w:rFonts w:ascii="Arial" w:hAnsi="Arial"/>
                <w:sz w:val="20"/>
                <w:lang w:val="en-GB"/>
              </w:rPr>
            </w:pPr>
          </w:p>
        </w:tc>
      </w:tr>
      <w:tr w:rsidR="00656BE9" w:rsidRPr="000B5FE1" w14:paraId="58607F1A" w14:textId="77777777" w:rsidTr="00656BE9">
        <w:tc>
          <w:tcPr>
            <w:tcW w:w="421" w:type="dxa"/>
            <w:shd w:val="clear" w:color="auto" w:fill="BFBFBF"/>
          </w:tcPr>
          <w:p w14:paraId="51D91B52" w14:textId="529D1332" w:rsidR="00656BE9" w:rsidRPr="000B5FE1" w:rsidRDefault="00656BE9" w:rsidP="00656BE9">
            <w:pPr>
              <w:spacing w:before="2" w:after="2"/>
              <w:jc w:val="center"/>
              <w:rPr>
                <w:rFonts w:ascii="Franklin Gothic Demi Cond" w:hAnsi="Franklin Gothic Demi Cond"/>
                <w:sz w:val="20"/>
                <w:lang w:val="en-GB"/>
              </w:rPr>
            </w:pPr>
            <w:r>
              <w:rPr>
                <w:rFonts w:ascii="Franklin Gothic Demi Cond" w:hAnsi="Franklin Gothic Demi Cond"/>
                <w:sz w:val="20"/>
                <w:lang w:val="en-GB"/>
              </w:rPr>
              <w:t>4.</w:t>
            </w:r>
          </w:p>
        </w:tc>
        <w:tc>
          <w:tcPr>
            <w:tcW w:w="6808" w:type="dxa"/>
          </w:tcPr>
          <w:p w14:paraId="10F9EC1D" w14:textId="3BC021CD" w:rsidR="00656BE9" w:rsidRDefault="00656BE9" w:rsidP="00656BE9">
            <w:pPr>
              <w:spacing w:before="2" w:after="2"/>
              <w:rPr>
                <w:rFonts w:ascii="Franklin Gothic Book" w:hAnsi="Franklin Gothic Book"/>
                <w:color w:val="808080" w:themeColor="background1" w:themeShade="80"/>
                <w:sz w:val="20"/>
                <w:szCs w:val="20"/>
              </w:rPr>
            </w:pPr>
            <w:r w:rsidRPr="00BE7A10">
              <w:rPr>
                <w:rFonts w:ascii="Arial" w:hAnsi="Arial" w:cs="Arial"/>
                <w:sz w:val="20"/>
                <w:szCs w:val="20"/>
              </w:rPr>
              <w:t>Knowledge of current H&amp;S good practice and compliance</w:t>
            </w:r>
          </w:p>
        </w:tc>
        <w:tc>
          <w:tcPr>
            <w:tcW w:w="1118" w:type="dxa"/>
          </w:tcPr>
          <w:p w14:paraId="5EE3C769" w14:textId="430B1B51" w:rsidR="00656BE9" w:rsidRPr="000B5FE1" w:rsidRDefault="00656BE9" w:rsidP="00656BE9">
            <w:pPr>
              <w:spacing w:before="2" w:after="2"/>
              <w:jc w:val="center"/>
              <w:rPr>
                <w:rFonts w:ascii="Arial" w:hAnsi="Arial"/>
                <w:sz w:val="20"/>
                <w:lang w:val="en-GB"/>
              </w:rPr>
            </w:pPr>
            <w:r>
              <w:rPr>
                <w:rFonts w:ascii="Arial" w:hAnsi="Arial"/>
                <w:sz w:val="20"/>
                <w:lang w:val="en-GB"/>
              </w:rPr>
              <w:t>x</w:t>
            </w:r>
          </w:p>
        </w:tc>
        <w:tc>
          <w:tcPr>
            <w:tcW w:w="1117" w:type="dxa"/>
          </w:tcPr>
          <w:p w14:paraId="6365EDCB" w14:textId="071D6664" w:rsidR="00656BE9" w:rsidRPr="000B5FE1" w:rsidRDefault="00656BE9" w:rsidP="00656BE9">
            <w:pPr>
              <w:spacing w:before="2" w:after="2"/>
              <w:jc w:val="center"/>
              <w:rPr>
                <w:rFonts w:ascii="Arial" w:hAnsi="Arial"/>
                <w:sz w:val="20"/>
                <w:lang w:val="en-GB"/>
              </w:rPr>
            </w:pPr>
          </w:p>
        </w:tc>
      </w:tr>
      <w:tr w:rsidR="00656BE9" w:rsidRPr="000B5FE1" w14:paraId="672839A3" w14:textId="77777777" w:rsidTr="00656BE9">
        <w:tc>
          <w:tcPr>
            <w:tcW w:w="421" w:type="dxa"/>
            <w:shd w:val="clear" w:color="auto" w:fill="BFBFBF"/>
          </w:tcPr>
          <w:p w14:paraId="436B5D54" w14:textId="777CFF4D" w:rsidR="00656BE9" w:rsidRPr="000B5FE1" w:rsidRDefault="00656BE9" w:rsidP="00656BE9">
            <w:pPr>
              <w:spacing w:before="2" w:after="2"/>
              <w:jc w:val="center"/>
              <w:rPr>
                <w:rFonts w:ascii="Franklin Gothic Demi Cond" w:hAnsi="Franklin Gothic Demi Cond"/>
                <w:sz w:val="20"/>
                <w:lang w:val="en-GB"/>
              </w:rPr>
            </w:pPr>
            <w:r>
              <w:rPr>
                <w:rFonts w:ascii="Franklin Gothic Demi Cond" w:hAnsi="Franklin Gothic Demi Cond"/>
                <w:sz w:val="20"/>
                <w:lang w:val="en-GB"/>
              </w:rPr>
              <w:t>5.</w:t>
            </w:r>
          </w:p>
        </w:tc>
        <w:tc>
          <w:tcPr>
            <w:tcW w:w="6808" w:type="dxa"/>
          </w:tcPr>
          <w:p w14:paraId="08E83038" w14:textId="2323490B" w:rsidR="00656BE9" w:rsidRDefault="00656BE9" w:rsidP="00656BE9">
            <w:pPr>
              <w:spacing w:before="2" w:after="2"/>
              <w:rPr>
                <w:rFonts w:ascii="Franklin Gothic Book" w:hAnsi="Franklin Gothic Book"/>
                <w:color w:val="808080" w:themeColor="background1" w:themeShade="80"/>
                <w:sz w:val="20"/>
                <w:szCs w:val="20"/>
              </w:rPr>
            </w:pPr>
            <w:r w:rsidRPr="008B4B3B">
              <w:rPr>
                <w:rFonts w:ascii="Franklin Gothic Book" w:hAnsi="Franklin Gothic Book"/>
                <w:sz w:val="20"/>
                <w:szCs w:val="20"/>
              </w:rPr>
              <w:t xml:space="preserve">Leading a team </w:t>
            </w:r>
            <w:r w:rsidR="008B4B3B" w:rsidRPr="008B4B3B">
              <w:rPr>
                <w:rFonts w:ascii="Franklin Gothic Book" w:hAnsi="Franklin Gothic Book"/>
                <w:sz w:val="20"/>
                <w:szCs w:val="20"/>
              </w:rPr>
              <w:t>of multi skilled technicians</w:t>
            </w:r>
          </w:p>
        </w:tc>
        <w:tc>
          <w:tcPr>
            <w:tcW w:w="1118" w:type="dxa"/>
          </w:tcPr>
          <w:p w14:paraId="4E8E7982" w14:textId="1C23CF1D" w:rsidR="00656BE9" w:rsidRPr="000B5FE1" w:rsidRDefault="00656BE9" w:rsidP="00656BE9">
            <w:pPr>
              <w:spacing w:before="2" w:after="2"/>
              <w:jc w:val="center"/>
              <w:rPr>
                <w:rFonts w:ascii="Arial" w:hAnsi="Arial"/>
                <w:sz w:val="20"/>
                <w:lang w:val="en-GB"/>
              </w:rPr>
            </w:pPr>
            <w:r>
              <w:rPr>
                <w:rFonts w:ascii="Arial" w:hAnsi="Arial"/>
                <w:sz w:val="20"/>
                <w:lang w:val="en-GB"/>
              </w:rPr>
              <w:t>x</w:t>
            </w:r>
          </w:p>
        </w:tc>
        <w:tc>
          <w:tcPr>
            <w:tcW w:w="1117" w:type="dxa"/>
          </w:tcPr>
          <w:p w14:paraId="4AD84DA9" w14:textId="63D540A2" w:rsidR="00656BE9" w:rsidRPr="000B5FE1" w:rsidRDefault="00656BE9" w:rsidP="00656BE9">
            <w:pPr>
              <w:spacing w:before="2" w:after="2"/>
              <w:jc w:val="center"/>
              <w:rPr>
                <w:rFonts w:ascii="Arial" w:hAnsi="Arial"/>
                <w:sz w:val="20"/>
                <w:lang w:val="en-GB"/>
              </w:rPr>
            </w:pPr>
          </w:p>
        </w:tc>
      </w:tr>
      <w:tr w:rsidR="00656BE9" w:rsidRPr="00BE7A10" w14:paraId="36C375DE" w14:textId="77777777" w:rsidTr="00656BE9">
        <w:tc>
          <w:tcPr>
            <w:tcW w:w="421" w:type="dxa"/>
            <w:shd w:val="clear" w:color="auto" w:fill="BFBFBF"/>
          </w:tcPr>
          <w:p w14:paraId="11B7E400" w14:textId="6F34C7DF" w:rsidR="00656BE9" w:rsidRPr="00BE7A10" w:rsidRDefault="00656BE9" w:rsidP="00656BE9">
            <w:pPr>
              <w:spacing w:before="2" w:after="2"/>
              <w:jc w:val="center"/>
              <w:rPr>
                <w:rFonts w:ascii="Arial" w:hAnsi="Arial" w:cs="Arial"/>
                <w:b/>
                <w:bCs/>
                <w:sz w:val="20"/>
                <w:lang w:val="en-GB"/>
              </w:rPr>
            </w:pPr>
            <w:r w:rsidRPr="00BE7A10">
              <w:rPr>
                <w:rFonts w:ascii="Arial" w:hAnsi="Arial" w:cs="Arial"/>
                <w:b/>
                <w:bCs/>
                <w:sz w:val="20"/>
                <w:lang w:val="en-GB"/>
              </w:rPr>
              <w:t>6.</w:t>
            </w:r>
          </w:p>
        </w:tc>
        <w:tc>
          <w:tcPr>
            <w:tcW w:w="6808" w:type="dxa"/>
          </w:tcPr>
          <w:p w14:paraId="56B28F31" w14:textId="2948DC15" w:rsidR="00656BE9" w:rsidRPr="00BE7A10" w:rsidRDefault="00656BE9" w:rsidP="00656BE9">
            <w:pPr>
              <w:spacing w:before="2" w:after="2"/>
              <w:rPr>
                <w:rFonts w:ascii="Arial" w:hAnsi="Arial" w:cs="Arial"/>
                <w:color w:val="808080" w:themeColor="background1" w:themeShade="80"/>
                <w:sz w:val="20"/>
                <w:szCs w:val="20"/>
              </w:rPr>
            </w:pPr>
            <w:r>
              <w:rPr>
                <w:rFonts w:ascii="Arial" w:hAnsi="Arial" w:cs="Arial"/>
                <w:sz w:val="20"/>
                <w:szCs w:val="20"/>
              </w:rPr>
              <w:t>Ability to control budgets</w:t>
            </w:r>
          </w:p>
        </w:tc>
        <w:tc>
          <w:tcPr>
            <w:tcW w:w="1118" w:type="dxa"/>
          </w:tcPr>
          <w:p w14:paraId="1B2C37AD" w14:textId="49A89E88" w:rsidR="00656BE9" w:rsidRPr="00BE7A10" w:rsidRDefault="00656BE9" w:rsidP="00656BE9">
            <w:pPr>
              <w:spacing w:before="2" w:after="2"/>
              <w:jc w:val="center"/>
              <w:rPr>
                <w:rFonts w:ascii="Arial" w:hAnsi="Arial" w:cs="Arial"/>
                <w:sz w:val="20"/>
                <w:lang w:val="en-GB"/>
              </w:rPr>
            </w:pPr>
            <w:r w:rsidRPr="00BE7A10">
              <w:rPr>
                <w:rFonts w:ascii="Arial" w:hAnsi="Arial" w:cs="Arial"/>
                <w:sz w:val="20"/>
                <w:lang w:val="en-GB"/>
              </w:rPr>
              <w:t>x</w:t>
            </w:r>
          </w:p>
        </w:tc>
        <w:tc>
          <w:tcPr>
            <w:tcW w:w="1117" w:type="dxa"/>
          </w:tcPr>
          <w:p w14:paraId="0A609868" w14:textId="74EDDA1B" w:rsidR="00656BE9" w:rsidRPr="00BE7A10" w:rsidRDefault="00656BE9" w:rsidP="00656BE9">
            <w:pPr>
              <w:spacing w:before="2" w:after="2"/>
              <w:jc w:val="center"/>
              <w:rPr>
                <w:rFonts w:ascii="Arial" w:hAnsi="Arial" w:cs="Arial"/>
                <w:sz w:val="20"/>
                <w:lang w:val="en-GB"/>
              </w:rPr>
            </w:pPr>
          </w:p>
        </w:tc>
      </w:tr>
      <w:tr w:rsidR="00656BE9" w:rsidRPr="00BE7A10" w14:paraId="2D3DDB31" w14:textId="77777777" w:rsidTr="008B4B3B">
        <w:trPr>
          <w:trHeight w:val="64"/>
        </w:trPr>
        <w:tc>
          <w:tcPr>
            <w:tcW w:w="421" w:type="dxa"/>
            <w:shd w:val="clear" w:color="auto" w:fill="BFBFBF"/>
          </w:tcPr>
          <w:p w14:paraId="5E93B74B" w14:textId="06742015" w:rsidR="00656BE9" w:rsidRPr="00BE7A10" w:rsidRDefault="00656BE9" w:rsidP="00656BE9">
            <w:pPr>
              <w:spacing w:before="2" w:after="2"/>
              <w:jc w:val="center"/>
              <w:rPr>
                <w:rFonts w:ascii="Arial" w:hAnsi="Arial" w:cs="Arial"/>
                <w:b/>
                <w:bCs/>
                <w:sz w:val="20"/>
                <w:lang w:val="en-GB"/>
              </w:rPr>
            </w:pPr>
            <w:r>
              <w:rPr>
                <w:rFonts w:ascii="Arial" w:hAnsi="Arial" w:cs="Arial"/>
                <w:b/>
                <w:bCs/>
                <w:sz w:val="20"/>
                <w:lang w:val="en-GB"/>
              </w:rPr>
              <w:t>7.</w:t>
            </w:r>
          </w:p>
        </w:tc>
        <w:tc>
          <w:tcPr>
            <w:tcW w:w="6808" w:type="dxa"/>
          </w:tcPr>
          <w:p w14:paraId="63EBB18E" w14:textId="0F355F0D" w:rsidR="00656BE9" w:rsidRPr="00BE7A10" w:rsidRDefault="008B4B3B" w:rsidP="00656BE9">
            <w:pPr>
              <w:spacing w:before="2" w:after="2"/>
              <w:rPr>
                <w:rFonts w:ascii="Arial" w:hAnsi="Arial" w:cs="Arial"/>
                <w:sz w:val="20"/>
                <w:szCs w:val="20"/>
              </w:rPr>
            </w:pPr>
            <w:r>
              <w:rPr>
                <w:rFonts w:ascii="Arial" w:hAnsi="Arial" w:cs="Arial"/>
                <w:sz w:val="20"/>
                <w:szCs w:val="20"/>
              </w:rPr>
              <w:t>IOSH qualification or similar</w:t>
            </w:r>
          </w:p>
        </w:tc>
        <w:tc>
          <w:tcPr>
            <w:tcW w:w="1118" w:type="dxa"/>
          </w:tcPr>
          <w:p w14:paraId="64077158" w14:textId="35BA644A" w:rsidR="00656BE9" w:rsidRPr="00BE7A10" w:rsidRDefault="00656BE9" w:rsidP="00656BE9">
            <w:pPr>
              <w:spacing w:before="2" w:after="2"/>
              <w:jc w:val="center"/>
              <w:rPr>
                <w:rFonts w:ascii="Arial" w:hAnsi="Arial" w:cs="Arial"/>
                <w:sz w:val="20"/>
                <w:lang w:val="en-GB"/>
              </w:rPr>
            </w:pPr>
          </w:p>
        </w:tc>
        <w:tc>
          <w:tcPr>
            <w:tcW w:w="1117" w:type="dxa"/>
          </w:tcPr>
          <w:p w14:paraId="0C94383B" w14:textId="571769D2" w:rsidR="00656BE9" w:rsidRPr="00BE7A10" w:rsidRDefault="008B4B3B" w:rsidP="00656BE9">
            <w:pPr>
              <w:spacing w:before="2" w:after="2"/>
              <w:jc w:val="center"/>
              <w:rPr>
                <w:rFonts w:ascii="Arial" w:hAnsi="Arial" w:cs="Arial"/>
                <w:sz w:val="20"/>
                <w:lang w:val="en-GB"/>
              </w:rPr>
            </w:pPr>
            <w:r>
              <w:rPr>
                <w:rFonts w:ascii="Arial" w:hAnsi="Arial" w:cs="Arial"/>
                <w:sz w:val="20"/>
                <w:lang w:val="en-GB"/>
              </w:rPr>
              <w:t>x</w:t>
            </w:r>
          </w:p>
        </w:tc>
      </w:tr>
    </w:tbl>
    <w:p w14:paraId="3856DDD4" w14:textId="04FFC14F" w:rsidR="009D10E8" w:rsidRDefault="009D10E8" w:rsidP="009D10E8">
      <w:pPr>
        <w:pStyle w:val="NormalWeb"/>
        <w:spacing w:before="2" w:after="2"/>
        <w:rPr>
          <w:rFonts w:ascii="Arial" w:hAnsi="Arial" w:cs="Arial"/>
          <w:b/>
          <w:bCs/>
          <w:szCs w:val="24"/>
        </w:rPr>
      </w:pPr>
    </w:p>
    <w:p w14:paraId="62A7ACB8" w14:textId="5599F173" w:rsidR="00BE7A10" w:rsidRDefault="00BE7A10" w:rsidP="009D10E8">
      <w:pPr>
        <w:pStyle w:val="NormalWeb"/>
        <w:spacing w:before="2" w:after="2"/>
        <w:rPr>
          <w:rFonts w:ascii="Arial" w:hAnsi="Arial" w:cs="Arial"/>
          <w:b/>
          <w:bCs/>
          <w:szCs w:val="24"/>
        </w:rPr>
      </w:pPr>
    </w:p>
    <w:p w14:paraId="0DD0A41E" w14:textId="1834D67D" w:rsidR="00BE7A10" w:rsidRDefault="00BE7A10" w:rsidP="009D10E8">
      <w:pPr>
        <w:pStyle w:val="NormalWeb"/>
        <w:spacing w:before="2" w:after="2"/>
        <w:rPr>
          <w:rFonts w:ascii="Arial" w:hAnsi="Arial" w:cs="Arial"/>
          <w:b/>
          <w:bCs/>
          <w:szCs w:val="24"/>
        </w:rPr>
      </w:pPr>
    </w:p>
    <w:p w14:paraId="3E1526BE" w14:textId="4C7C1CBE" w:rsidR="00BE7A10" w:rsidRDefault="00BE7A10" w:rsidP="009D10E8">
      <w:pPr>
        <w:pStyle w:val="NormalWeb"/>
        <w:spacing w:before="2" w:after="2"/>
        <w:rPr>
          <w:rFonts w:ascii="Arial" w:hAnsi="Arial" w:cs="Arial"/>
          <w:b/>
          <w:bCs/>
          <w:szCs w:val="24"/>
        </w:rPr>
      </w:pPr>
    </w:p>
    <w:p w14:paraId="50677712" w14:textId="1BB5DEA0" w:rsidR="00BE7A10" w:rsidRDefault="00BE7A10" w:rsidP="009D10E8">
      <w:pPr>
        <w:pStyle w:val="NormalWeb"/>
        <w:spacing w:before="2" w:after="2"/>
        <w:rPr>
          <w:rFonts w:ascii="Arial" w:hAnsi="Arial" w:cs="Arial"/>
          <w:b/>
          <w:bCs/>
          <w:szCs w:val="24"/>
        </w:rPr>
      </w:pPr>
    </w:p>
    <w:p w14:paraId="2B2A595F" w14:textId="77777777" w:rsidR="008B4B3B" w:rsidRDefault="008B4B3B" w:rsidP="009D10E8">
      <w:pPr>
        <w:pStyle w:val="NormalWeb"/>
        <w:spacing w:before="2" w:after="2"/>
        <w:rPr>
          <w:rFonts w:ascii="Arial" w:hAnsi="Arial" w:cs="Arial"/>
          <w:b/>
          <w:bCs/>
          <w:szCs w:val="24"/>
        </w:rPr>
      </w:pPr>
    </w:p>
    <w:p w14:paraId="0B084CC5" w14:textId="5875C8D4" w:rsidR="00BE7A10" w:rsidRDefault="00BE7A10" w:rsidP="009D10E8">
      <w:pPr>
        <w:pStyle w:val="NormalWeb"/>
        <w:spacing w:before="2" w:after="2"/>
        <w:rPr>
          <w:rFonts w:ascii="Arial" w:hAnsi="Arial" w:cs="Arial"/>
          <w:b/>
          <w:bCs/>
          <w:szCs w:val="24"/>
        </w:rPr>
      </w:pPr>
    </w:p>
    <w:p w14:paraId="39A64DC0" w14:textId="77777777" w:rsidR="00BE7A10" w:rsidRPr="00BE7A10" w:rsidRDefault="00BE7A10" w:rsidP="009D10E8">
      <w:pPr>
        <w:pStyle w:val="NormalWeb"/>
        <w:spacing w:before="2" w:after="2"/>
        <w:rPr>
          <w:rFonts w:ascii="Arial" w:hAnsi="Arial" w:cs="Arial"/>
          <w:b/>
          <w:bCs/>
          <w:szCs w:val="24"/>
        </w:rPr>
      </w:pPr>
    </w:p>
    <w:p w14:paraId="7788D6C5" w14:textId="1508404F" w:rsidR="009D10E8" w:rsidRPr="000724E9" w:rsidRDefault="00902DEE" w:rsidP="009D10E8">
      <w:pPr>
        <w:rPr>
          <w:rFonts w:ascii="Franklin Gothic Demi Cond" w:hAnsi="Franklin Gothic Demi Cond"/>
          <w:color w:val="1F497D" w:themeColor="text2"/>
          <w:sz w:val="20"/>
          <w:lang w:val="en-GB"/>
        </w:rPr>
      </w:pPr>
      <w:r>
        <w:rPr>
          <w:rFonts w:ascii="Franklin Gothic Demi Cond" w:hAnsi="Franklin Gothic Demi Cond"/>
          <w:sz w:val="20"/>
          <w:lang w:val="en-GB"/>
        </w:rPr>
        <w:lastRenderedPageBreak/>
        <w:t>C</w:t>
      </w:r>
      <w:r w:rsidR="009D10E8">
        <w:rPr>
          <w:rFonts w:ascii="Franklin Gothic Demi Cond" w:hAnsi="Franklin Gothic Demi Cond"/>
          <w:sz w:val="20"/>
          <w:lang w:val="en-GB"/>
        </w:rPr>
        <w:t>.</w:t>
      </w:r>
      <w:r w:rsidR="009D10E8">
        <w:rPr>
          <w:rFonts w:ascii="Franklin Gothic Demi Cond" w:hAnsi="Franklin Gothic Demi Cond"/>
          <w:sz w:val="20"/>
          <w:lang w:val="en-GB"/>
        </w:rPr>
        <w:tab/>
      </w:r>
      <w:r>
        <w:rPr>
          <w:rFonts w:ascii="Franklin Gothic Demi Cond" w:hAnsi="Franklin Gothic Demi Cond"/>
          <w:sz w:val="20"/>
          <w:lang w:val="en-GB"/>
        </w:rPr>
        <w:t>Values</w:t>
      </w:r>
      <w:r w:rsidR="004C3101">
        <w:rPr>
          <w:rFonts w:ascii="Franklin Gothic Demi Cond" w:hAnsi="Franklin Gothic Demi Cond"/>
          <w:sz w:val="20"/>
          <w:lang w:val="en-GB"/>
        </w:rPr>
        <w:t xml:space="preserve"> </w:t>
      </w:r>
    </w:p>
    <w:p w14:paraId="57A42BB7" w14:textId="4B34678B" w:rsidR="009D10E8" w:rsidRDefault="009D10E8" w:rsidP="009D10E8">
      <w:pPr>
        <w:ind w:firstLine="720"/>
        <w:rPr>
          <w:rFonts w:ascii="Franklin Gothic Book" w:hAnsi="Franklin Gothic Book"/>
          <w:sz w:val="20"/>
          <w:lang w:val="en-GB"/>
        </w:rPr>
      </w:pPr>
      <w:r>
        <w:rPr>
          <w:rFonts w:ascii="Franklin Gothic Book" w:hAnsi="Franklin Gothic Book"/>
          <w:sz w:val="20"/>
          <w:lang w:val="en-GB"/>
        </w:rPr>
        <w:t xml:space="preserve">Please refer to how you </w:t>
      </w:r>
      <w:r w:rsidR="00873A1A">
        <w:rPr>
          <w:rFonts w:ascii="Franklin Gothic Book" w:hAnsi="Franklin Gothic Book"/>
          <w:sz w:val="20"/>
          <w:lang w:val="en-GB"/>
        </w:rPr>
        <w:t xml:space="preserve">might </w:t>
      </w:r>
      <w:r>
        <w:rPr>
          <w:rFonts w:ascii="Franklin Gothic Book" w:hAnsi="Franklin Gothic Book"/>
          <w:sz w:val="20"/>
          <w:lang w:val="en-GB"/>
        </w:rPr>
        <w:t>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D10E8" w:rsidRPr="000B5FE1" w14:paraId="7C212827" w14:textId="77777777" w:rsidTr="00696ECC">
        <w:tc>
          <w:tcPr>
            <w:tcW w:w="422" w:type="dxa"/>
            <w:shd w:val="clear" w:color="auto" w:fill="000000" w:themeFill="text1"/>
          </w:tcPr>
          <w:p w14:paraId="502DF7E7" w14:textId="77777777" w:rsidR="009D10E8" w:rsidRPr="009D10E8" w:rsidRDefault="009D10E8" w:rsidP="00696ECC">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0E8C2C64" w14:textId="77777777" w:rsidR="009D10E8" w:rsidRPr="009D10E8" w:rsidRDefault="009D10E8" w:rsidP="00696ECC">
            <w:pPr>
              <w:spacing w:before="2" w:after="2"/>
              <w:jc w:val="center"/>
              <w:rPr>
                <w:rFonts w:ascii="Arial" w:hAnsi="Arial"/>
                <w:b/>
                <w:color w:val="FFFFFF" w:themeColor="background1"/>
                <w:sz w:val="20"/>
                <w:lang w:val="en-GB"/>
              </w:rPr>
            </w:pPr>
          </w:p>
        </w:tc>
        <w:tc>
          <w:tcPr>
            <w:tcW w:w="1118" w:type="dxa"/>
            <w:shd w:val="clear" w:color="auto" w:fill="000000" w:themeFill="text1"/>
          </w:tcPr>
          <w:p w14:paraId="328FB924"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Essential</w:t>
            </w:r>
          </w:p>
        </w:tc>
        <w:tc>
          <w:tcPr>
            <w:tcW w:w="1117" w:type="dxa"/>
            <w:shd w:val="clear" w:color="auto" w:fill="000000" w:themeFill="text1"/>
          </w:tcPr>
          <w:p w14:paraId="4EBE787D"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Desirable</w:t>
            </w:r>
          </w:p>
        </w:tc>
      </w:tr>
      <w:tr w:rsidR="009D10E8" w:rsidRPr="000B5FE1" w14:paraId="723CCB06" w14:textId="77777777" w:rsidTr="00696ECC">
        <w:tc>
          <w:tcPr>
            <w:tcW w:w="422" w:type="dxa"/>
            <w:shd w:val="clear" w:color="auto" w:fill="BFBFBF"/>
          </w:tcPr>
          <w:p w14:paraId="1F0E4AB8" w14:textId="77777777" w:rsidR="009D10E8" w:rsidRPr="000B5FE1" w:rsidRDefault="009D10E8" w:rsidP="00696ECC">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025533B6" w14:textId="2BC26977" w:rsidR="009D10E8" w:rsidRPr="000B5FE1" w:rsidRDefault="00656BE9" w:rsidP="00902DEE">
            <w:pPr>
              <w:spacing w:before="2" w:after="2"/>
              <w:rPr>
                <w:rFonts w:ascii="Arial" w:hAnsi="Arial"/>
                <w:sz w:val="20"/>
                <w:lang w:val="en-GB"/>
              </w:rPr>
            </w:pPr>
            <w:r w:rsidRPr="006A5CCB">
              <w:rPr>
                <w:rFonts w:ascii="Arial" w:hAnsi="Arial" w:cs="Arial"/>
                <w:sz w:val="20"/>
                <w:szCs w:val="20"/>
              </w:rPr>
              <w:t>A positive and constructive attitude with a friendly and flexible approach to clients and visiting companies</w:t>
            </w:r>
          </w:p>
        </w:tc>
        <w:tc>
          <w:tcPr>
            <w:tcW w:w="1118" w:type="dxa"/>
          </w:tcPr>
          <w:p w14:paraId="19AD8FCE" w14:textId="1FF6230A" w:rsidR="009D10E8" w:rsidRPr="000B5FE1" w:rsidRDefault="00F42C05" w:rsidP="00696ECC">
            <w:pPr>
              <w:spacing w:before="2" w:after="2"/>
              <w:jc w:val="center"/>
              <w:rPr>
                <w:rFonts w:ascii="Arial" w:hAnsi="Arial"/>
                <w:sz w:val="20"/>
                <w:lang w:val="en-GB"/>
              </w:rPr>
            </w:pPr>
            <w:r>
              <w:rPr>
                <w:rFonts w:ascii="Arial" w:hAnsi="Arial"/>
                <w:sz w:val="20"/>
                <w:lang w:val="en-GB"/>
              </w:rPr>
              <w:t>x</w:t>
            </w:r>
          </w:p>
        </w:tc>
        <w:tc>
          <w:tcPr>
            <w:tcW w:w="1117" w:type="dxa"/>
          </w:tcPr>
          <w:p w14:paraId="32729EA4" w14:textId="77777777" w:rsidR="009D10E8" w:rsidRPr="000B5FE1" w:rsidRDefault="009D10E8" w:rsidP="00696ECC">
            <w:pPr>
              <w:spacing w:before="2" w:after="2"/>
              <w:jc w:val="center"/>
              <w:rPr>
                <w:rFonts w:ascii="Arial" w:hAnsi="Arial"/>
                <w:sz w:val="20"/>
                <w:lang w:val="en-GB"/>
              </w:rPr>
            </w:pPr>
          </w:p>
        </w:tc>
      </w:tr>
      <w:tr w:rsidR="009D10E8" w:rsidRPr="000B5FE1" w14:paraId="02839DF4" w14:textId="77777777" w:rsidTr="00696ECC">
        <w:tc>
          <w:tcPr>
            <w:tcW w:w="422" w:type="dxa"/>
            <w:shd w:val="clear" w:color="auto" w:fill="BFBFBF"/>
          </w:tcPr>
          <w:p w14:paraId="21459008" w14:textId="77777777" w:rsidR="009D10E8" w:rsidRPr="000B5FE1" w:rsidRDefault="009D10E8" w:rsidP="00696ECC">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7" w:type="dxa"/>
          </w:tcPr>
          <w:p w14:paraId="04B33749" w14:textId="593AB434" w:rsidR="009D10E8" w:rsidRPr="000B5FE1" w:rsidRDefault="00873A1A" w:rsidP="00696ECC">
            <w:pPr>
              <w:spacing w:before="2" w:after="2"/>
              <w:rPr>
                <w:rFonts w:ascii="Arial" w:hAnsi="Arial"/>
                <w:sz w:val="20"/>
                <w:lang w:val="en-GB"/>
              </w:rPr>
            </w:pPr>
            <w:r>
              <w:rPr>
                <w:rFonts w:ascii="Arial" w:hAnsi="Arial"/>
                <w:sz w:val="20"/>
                <w:lang w:val="en-GB"/>
              </w:rPr>
              <w:t>Increase and diversify access to the Centre, especially backstage</w:t>
            </w:r>
          </w:p>
        </w:tc>
        <w:tc>
          <w:tcPr>
            <w:tcW w:w="1118" w:type="dxa"/>
          </w:tcPr>
          <w:p w14:paraId="6A5C9DB8" w14:textId="77777777" w:rsidR="009D10E8" w:rsidRPr="000B5FE1" w:rsidRDefault="009D10E8" w:rsidP="00696ECC">
            <w:pPr>
              <w:spacing w:before="2" w:after="2"/>
              <w:jc w:val="center"/>
              <w:rPr>
                <w:rFonts w:ascii="Arial" w:hAnsi="Arial"/>
                <w:sz w:val="20"/>
                <w:lang w:val="en-GB"/>
              </w:rPr>
            </w:pPr>
          </w:p>
        </w:tc>
        <w:tc>
          <w:tcPr>
            <w:tcW w:w="1117" w:type="dxa"/>
          </w:tcPr>
          <w:p w14:paraId="7E1B9081" w14:textId="77777777" w:rsidR="009D10E8" w:rsidRPr="000B5FE1" w:rsidRDefault="009D10E8" w:rsidP="00696ECC">
            <w:pPr>
              <w:spacing w:before="2" w:after="2"/>
              <w:jc w:val="center"/>
              <w:rPr>
                <w:rFonts w:ascii="Arial" w:hAnsi="Arial"/>
                <w:sz w:val="20"/>
                <w:lang w:val="en-GB"/>
              </w:rPr>
            </w:pPr>
          </w:p>
        </w:tc>
      </w:tr>
      <w:tr w:rsidR="009D10E8" w:rsidRPr="000B5FE1" w14:paraId="41806A11" w14:textId="77777777" w:rsidTr="00696ECC">
        <w:tc>
          <w:tcPr>
            <w:tcW w:w="422" w:type="dxa"/>
            <w:shd w:val="clear" w:color="auto" w:fill="BFBFBF"/>
          </w:tcPr>
          <w:p w14:paraId="0E4F3B23" w14:textId="77777777" w:rsidR="009D10E8" w:rsidRPr="000B5FE1" w:rsidRDefault="009D10E8" w:rsidP="00696ECC">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3.</w:t>
            </w:r>
          </w:p>
        </w:tc>
        <w:tc>
          <w:tcPr>
            <w:tcW w:w="6807" w:type="dxa"/>
          </w:tcPr>
          <w:p w14:paraId="109C689D" w14:textId="7AAA05E6" w:rsidR="009D10E8" w:rsidRPr="000B5FE1" w:rsidRDefault="009D10E8" w:rsidP="00696ECC">
            <w:pPr>
              <w:spacing w:before="2" w:after="2"/>
              <w:rPr>
                <w:rFonts w:ascii="Arial" w:hAnsi="Arial"/>
                <w:sz w:val="20"/>
                <w:lang w:val="en-GB"/>
              </w:rPr>
            </w:pPr>
          </w:p>
        </w:tc>
        <w:tc>
          <w:tcPr>
            <w:tcW w:w="1118" w:type="dxa"/>
          </w:tcPr>
          <w:p w14:paraId="5B6610AC" w14:textId="77777777" w:rsidR="009D10E8" w:rsidRPr="000B5FE1" w:rsidRDefault="009D10E8" w:rsidP="00696ECC">
            <w:pPr>
              <w:spacing w:before="2" w:after="2"/>
              <w:jc w:val="center"/>
              <w:rPr>
                <w:rFonts w:ascii="Arial" w:hAnsi="Arial"/>
                <w:sz w:val="20"/>
                <w:lang w:val="en-GB"/>
              </w:rPr>
            </w:pPr>
          </w:p>
        </w:tc>
        <w:tc>
          <w:tcPr>
            <w:tcW w:w="1117" w:type="dxa"/>
          </w:tcPr>
          <w:p w14:paraId="759A74D1" w14:textId="77777777" w:rsidR="009D10E8" w:rsidRPr="000B5FE1" w:rsidRDefault="009D10E8" w:rsidP="00696ECC">
            <w:pPr>
              <w:spacing w:before="2" w:after="2"/>
              <w:jc w:val="center"/>
              <w:rPr>
                <w:rFonts w:ascii="Arial" w:hAnsi="Arial"/>
                <w:sz w:val="20"/>
                <w:lang w:val="en-GB"/>
              </w:rPr>
            </w:pPr>
          </w:p>
        </w:tc>
      </w:tr>
    </w:tbl>
    <w:p w14:paraId="7671D6A1" w14:textId="77777777" w:rsidR="009D10E8" w:rsidRDefault="009D10E8" w:rsidP="00436CDB">
      <w:pPr>
        <w:pStyle w:val="NormalWeb"/>
        <w:spacing w:before="2" w:after="2"/>
        <w:rPr>
          <w:rFonts w:ascii="Arial" w:hAnsi="Arial"/>
          <w:b/>
          <w:bCs/>
          <w:szCs w:val="24"/>
        </w:rPr>
      </w:pPr>
    </w:p>
    <w:p w14:paraId="0843D122" w14:textId="7897DA82" w:rsidR="009D10E8" w:rsidRPr="000724E9" w:rsidRDefault="00902DEE" w:rsidP="009D10E8">
      <w:pPr>
        <w:rPr>
          <w:rFonts w:ascii="Franklin Gothic Demi Cond" w:hAnsi="Franklin Gothic Demi Cond"/>
          <w:color w:val="1F497D" w:themeColor="text2"/>
          <w:sz w:val="20"/>
          <w:lang w:val="en-GB"/>
        </w:rPr>
      </w:pPr>
      <w:r>
        <w:rPr>
          <w:rFonts w:ascii="Franklin Gothic Demi Cond" w:hAnsi="Franklin Gothic Demi Cond"/>
          <w:sz w:val="20"/>
          <w:lang w:val="en-GB"/>
        </w:rPr>
        <w:t>D</w:t>
      </w:r>
      <w:r w:rsidR="009D10E8">
        <w:rPr>
          <w:rFonts w:ascii="Franklin Gothic Demi Cond" w:hAnsi="Franklin Gothic Demi Cond"/>
          <w:sz w:val="20"/>
          <w:lang w:val="en-GB"/>
        </w:rPr>
        <w:t>.</w:t>
      </w:r>
      <w:r w:rsidR="009D10E8">
        <w:rPr>
          <w:rFonts w:ascii="Franklin Gothic Demi Cond" w:hAnsi="Franklin Gothic Demi Cond"/>
          <w:sz w:val="20"/>
          <w:lang w:val="en-GB"/>
        </w:rPr>
        <w:tab/>
        <w:t>Communication</w:t>
      </w:r>
      <w:r w:rsidR="004C3101">
        <w:rPr>
          <w:rFonts w:ascii="Franklin Gothic Demi Cond" w:hAnsi="Franklin Gothic Demi Cond"/>
          <w:sz w:val="20"/>
          <w:lang w:val="en-GB"/>
        </w:rPr>
        <w:t xml:space="preserve"> </w:t>
      </w:r>
    </w:p>
    <w:p w14:paraId="2CBAB588" w14:textId="77777777" w:rsidR="009D10E8" w:rsidRDefault="009D10E8" w:rsidP="009D10E8">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D10E8" w:rsidRPr="000B5FE1" w14:paraId="68794162" w14:textId="77777777" w:rsidTr="00696ECC">
        <w:tc>
          <w:tcPr>
            <w:tcW w:w="422" w:type="dxa"/>
            <w:shd w:val="clear" w:color="auto" w:fill="000000" w:themeFill="text1"/>
          </w:tcPr>
          <w:p w14:paraId="11D2F462" w14:textId="77777777" w:rsidR="009D10E8" w:rsidRPr="009D10E8" w:rsidRDefault="009D10E8" w:rsidP="00696ECC">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64F5FC23" w14:textId="77777777" w:rsidR="009D10E8" w:rsidRPr="009D10E8" w:rsidRDefault="009D10E8" w:rsidP="00696ECC">
            <w:pPr>
              <w:spacing w:before="2" w:after="2"/>
              <w:jc w:val="center"/>
              <w:rPr>
                <w:rFonts w:ascii="Arial" w:hAnsi="Arial"/>
                <w:b/>
                <w:color w:val="FFFFFF" w:themeColor="background1"/>
                <w:sz w:val="20"/>
                <w:lang w:val="en-GB"/>
              </w:rPr>
            </w:pPr>
          </w:p>
        </w:tc>
        <w:tc>
          <w:tcPr>
            <w:tcW w:w="1118" w:type="dxa"/>
            <w:shd w:val="clear" w:color="auto" w:fill="000000" w:themeFill="text1"/>
          </w:tcPr>
          <w:p w14:paraId="4BD6AED2"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Essential</w:t>
            </w:r>
          </w:p>
        </w:tc>
        <w:tc>
          <w:tcPr>
            <w:tcW w:w="1117" w:type="dxa"/>
            <w:shd w:val="clear" w:color="auto" w:fill="000000" w:themeFill="text1"/>
          </w:tcPr>
          <w:p w14:paraId="05FD7B8B"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Desirable</w:t>
            </w:r>
          </w:p>
        </w:tc>
      </w:tr>
      <w:tr w:rsidR="00F42C05" w:rsidRPr="000B5FE1" w14:paraId="7FB70984" w14:textId="77777777" w:rsidTr="00696ECC">
        <w:tc>
          <w:tcPr>
            <w:tcW w:w="422" w:type="dxa"/>
            <w:shd w:val="clear" w:color="auto" w:fill="BFBFBF"/>
          </w:tcPr>
          <w:p w14:paraId="0ECE4E28" w14:textId="77777777" w:rsidR="00F42C05" w:rsidRPr="000B5FE1" w:rsidRDefault="00F42C05" w:rsidP="00F42C05">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1B990A2F" w14:textId="781BDF4E" w:rsidR="00F42C05" w:rsidRPr="000B5FE1" w:rsidRDefault="00F42C05" w:rsidP="00F42C05">
            <w:pPr>
              <w:spacing w:before="2" w:after="2"/>
              <w:rPr>
                <w:rFonts w:ascii="Arial" w:hAnsi="Arial"/>
                <w:sz w:val="20"/>
                <w:lang w:val="en-GB"/>
              </w:rPr>
            </w:pPr>
            <w:r w:rsidRPr="006A5CCB">
              <w:rPr>
                <w:rFonts w:ascii="Arial" w:hAnsi="Arial" w:cs="Arial"/>
                <w:sz w:val="20"/>
                <w:szCs w:val="20"/>
              </w:rPr>
              <w:t>Good interpersonal and team-working skills and the ability to work with other departments within the Centre, to ensure the success of all productions and events</w:t>
            </w:r>
          </w:p>
        </w:tc>
        <w:tc>
          <w:tcPr>
            <w:tcW w:w="1118" w:type="dxa"/>
          </w:tcPr>
          <w:p w14:paraId="592862A6" w14:textId="1D5A983F" w:rsidR="00F42C05" w:rsidRPr="000B5FE1" w:rsidRDefault="00F42C05" w:rsidP="00F42C05">
            <w:pPr>
              <w:spacing w:before="2" w:after="2"/>
              <w:jc w:val="center"/>
              <w:rPr>
                <w:rFonts w:ascii="Arial" w:hAnsi="Arial"/>
                <w:sz w:val="20"/>
                <w:lang w:val="en-GB"/>
              </w:rPr>
            </w:pPr>
            <w:r>
              <w:rPr>
                <w:rFonts w:ascii="Arial" w:hAnsi="Arial"/>
                <w:sz w:val="20"/>
                <w:lang w:val="en-GB"/>
              </w:rPr>
              <w:t>x</w:t>
            </w:r>
          </w:p>
        </w:tc>
        <w:tc>
          <w:tcPr>
            <w:tcW w:w="1117" w:type="dxa"/>
          </w:tcPr>
          <w:p w14:paraId="7D5D4F45" w14:textId="77777777" w:rsidR="00F42C05" w:rsidRPr="000B5FE1" w:rsidRDefault="00F42C05" w:rsidP="00F42C05">
            <w:pPr>
              <w:spacing w:before="2" w:after="2"/>
              <w:jc w:val="center"/>
              <w:rPr>
                <w:rFonts w:ascii="Arial" w:hAnsi="Arial"/>
                <w:sz w:val="20"/>
                <w:lang w:val="en-GB"/>
              </w:rPr>
            </w:pPr>
          </w:p>
        </w:tc>
      </w:tr>
      <w:tr w:rsidR="00F42C05" w:rsidRPr="000B5FE1" w14:paraId="3B2FAD64" w14:textId="77777777" w:rsidTr="00696ECC">
        <w:tc>
          <w:tcPr>
            <w:tcW w:w="422" w:type="dxa"/>
            <w:shd w:val="clear" w:color="auto" w:fill="BFBFBF"/>
          </w:tcPr>
          <w:p w14:paraId="2BF50C1C" w14:textId="77777777" w:rsidR="00F42C05" w:rsidRPr="000B5FE1" w:rsidRDefault="00F42C05" w:rsidP="00F42C05">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7" w:type="dxa"/>
          </w:tcPr>
          <w:p w14:paraId="72DE4B16" w14:textId="60905D5D" w:rsidR="00F42C05" w:rsidRPr="000B5FE1" w:rsidRDefault="00F42C05" w:rsidP="00F42C05">
            <w:pPr>
              <w:spacing w:before="2" w:after="2"/>
              <w:rPr>
                <w:rFonts w:ascii="Arial" w:hAnsi="Arial"/>
                <w:sz w:val="20"/>
                <w:lang w:val="en-GB"/>
              </w:rPr>
            </w:pPr>
            <w:r>
              <w:rPr>
                <w:rFonts w:ascii="Arial" w:hAnsi="Arial"/>
                <w:sz w:val="20"/>
                <w:lang w:val="en-GB"/>
              </w:rPr>
              <w:t>Computer literate to include the Microsoft Office packages</w:t>
            </w:r>
          </w:p>
        </w:tc>
        <w:tc>
          <w:tcPr>
            <w:tcW w:w="1118" w:type="dxa"/>
          </w:tcPr>
          <w:p w14:paraId="54F37EAE" w14:textId="378F6C19" w:rsidR="00F42C05" w:rsidRPr="000B5FE1" w:rsidRDefault="00F42C05" w:rsidP="00F42C05">
            <w:pPr>
              <w:spacing w:before="2" w:after="2"/>
              <w:jc w:val="center"/>
              <w:rPr>
                <w:rFonts w:ascii="Arial" w:hAnsi="Arial"/>
                <w:sz w:val="20"/>
                <w:lang w:val="en-GB"/>
              </w:rPr>
            </w:pPr>
            <w:r>
              <w:rPr>
                <w:rFonts w:ascii="Arial" w:hAnsi="Arial"/>
                <w:sz w:val="20"/>
                <w:lang w:val="en-GB"/>
              </w:rPr>
              <w:t>x</w:t>
            </w:r>
          </w:p>
        </w:tc>
        <w:tc>
          <w:tcPr>
            <w:tcW w:w="1117" w:type="dxa"/>
          </w:tcPr>
          <w:p w14:paraId="1C4FC470" w14:textId="77777777" w:rsidR="00F42C05" w:rsidRPr="000B5FE1" w:rsidRDefault="00F42C05" w:rsidP="00F42C05">
            <w:pPr>
              <w:spacing w:before="2" w:after="2"/>
              <w:jc w:val="center"/>
              <w:rPr>
                <w:rFonts w:ascii="Arial" w:hAnsi="Arial"/>
                <w:sz w:val="20"/>
                <w:lang w:val="en-GB"/>
              </w:rPr>
            </w:pPr>
          </w:p>
        </w:tc>
      </w:tr>
      <w:tr w:rsidR="009D10E8" w:rsidRPr="000B5FE1" w14:paraId="1DA53880" w14:textId="77777777" w:rsidTr="00696ECC">
        <w:tc>
          <w:tcPr>
            <w:tcW w:w="422" w:type="dxa"/>
            <w:shd w:val="clear" w:color="auto" w:fill="BFBFBF"/>
          </w:tcPr>
          <w:p w14:paraId="2F1BB1B7" w14:textId="77777777" w:rsidR="009D10E8" w:rsidRPr="000B5FE1" w:rsidRDefault="009D10E8" w:rsidP="00696ECC">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3.</w:t>
            </w:r>
          </w:p>
        </w:tc>
        <w:tc>
          <w:tcPr>
            <w:tcW w:w="6807" w:type="dxa"/>
          </w:tcPr>
          <w:p w14:paraId="547D91E5" w14:textId="1432D24D" w:rsidR="009D10E8" w:rsidRPr="000B5FE1" w:rsidRDefault="009D10E8" w:rsidP="00696ECC">
            <w:pPr>
              <w:spacing w:before="2" w:after="2"/>
              <w:rPr>
                <w:rFonts w:ascii="Arial" w:hAnsi="Arial"/>
                <w:sz w:val="20"/>
                <w:lang w:val="en-GB"/>
              </w:rPr>
            </w:pPr>
          </w:p>
        </w:tc>
        <w:tc>
          <w:tcPr>
            <w:tcW w:w="1118" w:type="dxa"/>
          </w:tcPr>
          <w:p w14:paraId="7052E4EA" w14:textId="77777777" w:rsidR="009D10E8" w:rsidRPr="000B5FE1" w:rsidRDefault="009D10E8" w:rsidP="00696ECC">
            <w:pPr>
              <w:spacing w:before="2" w:after="2"/>
              <w:jc w:val="center"/>
              <w:rPr>
                <w:rFonts w:ascii="Arial" w:hAnsi="Arial"/>
                <w:sz w:val="20"/>
                <w:lang w:val="en-GB"/>
              </w:rPr>
            </w:pPr>
          </w:p>
        </w:tc>
        <w:tc>
          <w:tcPr>
            <w:tcW w:w="1117" w:type="dxa"/>
          </w:tcPr>
          <w:p w14:paraId="3724E656" w14:textId="77777777" w:rsidR="009D10E8" w:rsidRPr="000B5FE1" w:rsidRDefault="009D10E8" w:rsidP="00696ECC">
            <w:pPr>
              <w:spacing w:before="2" w:after="2"/>
              <w:jc w:val="center"/>
              <w:rPr>
                <w:rFonts w:ascii="Arial" w:hAnsi="Arial"/>
                <w:sz w:val="20"/>
                <w:lang w:val="en-GB"/>
              </w:rPr>
            </w:pPr>
          </w:p>
        </w:tc>
      </w:tr>
    </w:tbl>
    <w:p w14:paraId="6675565F" w14:textId="77777777" w:rsidR="009D10E8" w:rsidRDefault="009D10E8" w:rsidP="00436CDB">
      <w:pPr>
        <w:pStyle w:val="NormalWeb"/>
        <w:spacing w:before="2" w:after="2"/>
        <w:rPr>
          <w:rFonts w:ascii="Arial" w:hAnsi="Arial"/>
          <w:bCs/>
          <w:szCs w:val="24"/>
        </w:rPr>
      </w:pPr>
    </w:p>
    <w:p w14:paraId="3E7F6C7A" w14:textId="74A695D3" w:rsidR="009D10E8" w:rsidRPr="000724E9" w:rsidRDefault="00902DEE" w:rsidP="009D10E8">
      <w:pPr>
        <w:rPr>
          <w:rFonts w:ascii="Franklin Gothic Demi Cond" w:hAnsi="Franklin Gothic Demi Cond"/>
          <w:color w:val="1F497D" w:themeColor="text2"/>
          <w:sz w:val="20"/>
          <w:lang w:val="en-GB"/>
        </w:rPr>
      </w:pPr>
      <w:r>
        <w:rPr>
          <w:rFonts w:ascii="Franklin Gothic Demi Cond" w:hAnsi="Franklin Gothic Demi Cond"/>
          <w:sz w:val="20"/>
          <w:lang w:val="en-GB"/>
        </w:rPr>
        <w:t>E</w:t>
      </w:r>
      <w:r w:rsidR="009D10E8">
        <w:rPr>
          <w:rFonts w:ascii="Franklin Gothic Demi Cond" w:hAnsi="Franklin Gothic Demi Cond"/>
          <w:sz w:val="20"/>
          <w:lang w:val="en-GB"/>
        </w:rPr>
        <w:t>.</w:t>
      </w:r>
      <w:r w:rsidR="009D10E8">
        <w:rPr>
          <w:rFonts w:ascii="Franklin Gothic Demi Cond" w:hAnsi="Franklin Gothic Demi Cond"/>
          <w:sz w:val="20"/>
          <w:lang w:val="en-GB"/>
        </w:rPr>
        <w:tab/>
        <w:t>Environment</w:t>
      </w:r>
      <w:r w:rsidR="004C3101">
        <w:rPr>
          <w:rFonts w:ascii="Franklin Gothic Demi Cond" w:hAnsi="Franklin Gothic Demi Cond"/>
          <w:sz w:val="20"/>
          <w:lang w:val="en-GB"/>
        </w:rPr>
        <w:t xml:space="preserve"> </w:t>
      </w:r>
    </w:p>
    <w:p w14:paraId="397168BA" w14:textId="77777777" w:rsidR="009D10E8" w:rsidRDefault="009D10E8" w:rsidP="009D10E8">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D10E8" w:rsidRPr="000B5FE1" w14:paraId="15A9F6A5" w14:textId="77777777" w:rsidTr="00696ECC">
        <w:tc>
          <w:tcPr>
            <w:tcW w:w="422" w:type="dxa"/>
            <w:shd w:val="clear" w:color="auto" w:fill="000000" w:themeFill="text1"/>
          </w:tcPr>
          <w:p w14:paraId="4ECB6A55" w14:textId="77777777" w:rsidR="009D10E8" w:rsidRPr="009D10E8" w:rsidRDefault="009D10E8" w:rsidP="00696ECC">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6CBB12A5" w14:textId="77777777" w:rsidR="009D10E8" w:rsidRPr="009D10E8" w:rsidRDefault="009D10E8" w:rsidP="00696ECC">
            <w:pPr>
              <w:spacing w:before="2" w:after="2"/>
              <w:jc w:val="center"/>
              <w:rPr>
                <w:rFonts w:ascii="Arial" w:hAnsi="Arial"/>
                <w:b/>
                <w:color w:val="FFFFFF" w:themeColor="background1"/>
                <w:sz w:val="20"/>
                <w:lang w:val="en-GB"/>
              </w:rPr>
            </w:pPr>
          </w:p>
        </w:tc>
        <w:tc>
          <w:tcPr>
            <w:tcW w:w="1118" w:type="dxa"/>
            <w:shd w:val="clear" w:color="auto" w:fill="000000" w:themeFill="text1"/>
          </w:tcPr>
          <w:p w14:paraId="5FC746FD"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Essential</w:t>
            </w:r>
          </w:p>
        </w:tc>
        <w:tc>
          <w:tcPr>
            <w:tcW w:w="1117" w:type="dxa"/>
            <w:shd w:val="clear" w:color="auto" w:fill="000000" w:themeFill="text1"/>
          </w:tcPr>
          <w:p w14:paraId="7AFB4C45" w14:textId="77777777" w:rsidR="009D10E8" w:rsidRPr="009D10E8" w:rsidRDefault="009D10E8" w:rsidP="00696ECC">
            <w:pPr>
              <w:spacing w:before="2" w:after="2"/>
              <w:jc w:val="center"/>
              <w:rPr>
                <w:rFonts w:ascii="Arial" w:hAnsi="Arial"/>
                <w:b/>
                <w:color w:val="FFFFFF" w:themeColor="background1"/>
                <w:sz w:val="20"/>
                <w:lang w:val="en-GB"/>
              </w:rPr>
            </w:pPr>
            <w:r w:rsidRPr="009D10E8">
              <w:rPr>
                <w:rFonts w:ascii="Arial" w:hAnsi="Arial"/>
                <w:b/>
                <w:color w:val="FFFFFF" w:themeColor="background1"/>
                <w:sz w:val="20"/>
                <w:lang w:val="en-GB"/>
              </w:rPr>
              <w:t>Desirable</w:t>
            </w:r>
          </w:p>
        </w:tc>
      </w:tr>
      <w:tr w:rsidR="00F42C05" w:rsidRPr="000B5FE1" w14:paraId="52389AAC" w14:textId="77777777" w:rsidTr="00696ECC">
        <w:tc>
          <w:tcPr>
            <w:tcW w:w="422" w:type="dxa"/>
            <w:shd w:val="clear" w:color="auto" w:fill="BFBFBF"/>
          </w:tcPr>
          <w:p w14:paraId="3467C9EB" w14:textId="77777777" w:rsidR="00F42C05" w:rsidRPr="000B5FE1" w:rsidRDefault="00F42C05" w:rsidP="00F42C05">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0CBA1C22" w14:textId="4C1D3AB9" w:rsidR="00F42C05" w:rsidRPr="000B5FE1" w:rsidRDefault="00F42C05" w:rsidP="00F42C05">
            <w:pPr>
              <w:spacing w:before="2" w:after="2"/>
              <w:rPr>
                <w:rFonts w:ascii="Arial" w:hAnsi="Arial"/>
                <w:sz w:val="20"/>
                <w:lang w:val="en-GB"/>
              </w:rPr>
            </w:pPr>
            <w:r>
              <w:rPr>
                <w:rFonts w:ascii="Arial" w:hAnsi="Arial"/>
                <w:sz w:val="20"/>
                <w:lang w:val="en-GB"/>
              </w:rPr>
              <w:t>Ability to work unsociable hours, including over-night, weekends and Bank Holidays</w:t>
            </w:r>
          </w:p>
        </w:tc>
        <w:tc>
          <w:tcPr>
            <w:tcW w:w="1118" w:type="dxa"/>
          </w:tcPr>
          <w:p w14:paraId="5AD5FD12" w14:textId="3FFDD9AA" w:rsidR="00F42C05" w:rsidRPr="000B5FE1" w:rsidRDefault="00F42C05" w:rsidP="00F42C05">
            <w:pPr>
              <w:spacing w:before="2" w:after="2"/>
              <w:jc w:val="center"/>
              <w:rPr>
                <w:rFonts w:ascii="Arial" w:hAnsi="Arial"/>
                <w:sz w:val="20"/>
                <w:lang w:val="en-GB"/>
              </w:rPr>
            </w:pPr>
            <w:r>
              <w:rPr>
                <w:rFonts w:ascii="Arial" w:hAnsi="Arial"/>
                <w:sz w:val="20"/>
                <w:lang w:val="en-GB"/>
              </w:rPr>
              <w:t>x</w:t>
            </w:r>
          </w:p>
        </w:tc>
        <w:tc>
          <w:tcPr>
            <w:tcW w:w="1117" w:type="dxa"/>
          </w:tcPr>
          <w:p w14:paraId="5E5A88A2" w14:textId="77777777" w:rsidR="00F42C05" w:rsidRPr="000B5FE1" w:rsidRDefault="00F42C05" w:rsidP="00F42C05">
            <w:pPr>
              <w:spacing w:before="2" w:after="2"/>
              <w:jc w:val="center"/>
              <w:rPr>
                <w:rFonts w:ascii="Arial" w:hAnsi="Arial"/>
                <w:sz w:val="20"/>
                <w:lang w:val="en-GB"/>
              </w:rPr>
            </w:pPr>
          </w:p>
        </w:tc>
      </w:tr>
      <w:tr w:rsidR="00F42C05" w:rsidRPr="000B5FE1" w14:paraId="3941366A" w14:textId="77777777" w:rsidTr="00696ECC">
        <w:tc>
          <w:tcPr>
            <w:tcW w:w="422" w:type="dxa"/>
            <w:shd w:val="clear" w:color="auto" w:fill="BFBFBF"/>
          </w:tcPr>
          <w:p w14:paraId="6092A0EF" w14:textId="77777777" w:rsidR="00F42C05" w:rsidRPr="000B5FE1" w:rsidRDefault="00F42C05" w:rsidP="00F42C05">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7" w:type="dxa"/>
          </w:tcPr>
          <w:p w14:paraId="7434D29A" w14:textId="19E1605D" w:rsidR="00F42C05" w:rsidRPr="000B5FE1" w:rsidRDefault="00F42C05" w:rsidP="00F42C05">
            <w:pPr>
              <w:spacing w:before="2" w:after="2"/>
              <w:rPr>
                <w:rFonts w:ascii="Arial" w:hAnsi="Arial"/>
                <w:sz w:val="20"/>
                <w:lang w:val="en-GB"/>
              </w:rPr>
            </w:pPr>
            <w:r>
              <w:rPr>
                <w:rFonts w:ascii="Arial" w:hAnsi="Arial"/>
                <w:sz w:val="20"/>
                <w:lang w:val="en-GB"/>
              </w:rPr>
              <w:t xml:space="preserve">Adhere to H&amp;S policies connected with working backstage, including working at height, manual handling and working with electricity, as well as wearing the appropriate PPE where necessary. </w:t>
            </w:r>
          </w:p>
        </w:tc>
        <w:tc>
          <w:tcPr>
            <w:tcW w:w="1118" w:type="dxa"/>
          </w:tcPr>
          <w:p w14:paraId="29805FB9" w14:textId="08942634" w:rsidR="00F42C05" w:rsidRPr="000B5FE1" w:rsidRDefault="00F42C05" w:rsidP="00F42C05">
            <w:pPr>
              <w:spacing w:before="2" w:after="2"/>
              <w:jc w:val="center"/>
              <w:rPr>
                <w:rFonts w:ascii="Arial" w:hAnsi="Arial"/>
                <w:sz w:val="20"/>
                <w:lang w:val="en-GB"/>
              </w:rPr>
            </w:pPr>
            <w:r>
              <w:rPr>
                <w:rFonts w:ascii="Arial" w:hAnsi="Arial"/>
                <w:sz w:val="20"/>
                <w:lang w:val="en-GB"/>
              </w:rPr>
              <w:t>x</w:t>
            </w:r>
          </w:p>
        </w:tc>
        <w:tc>
          <w:tcPr>
            <w:tcW w:w="1117" w:type="dxa"/>
          </w:tcPr>
          <w:p w14:paraId="3CE506C3" w14:textId="77777777" w:rsidR="00F42C05" w:rsidRPr="000B5FE1" w:rsidRDefault="00F42C05" w:rsidP="00F42C05">
            <w:pPr>
              <w:spacing w:before="2" w:after="2"/>
              <w:jc w:val="center"/>
              <w:rPr>
                <w:rFonts w:ascii="Arial" w:hAnsi="Arial"/>
                <w:sz w:val="20"/>
                <w:lang w:val="en-GB"/>
              </w:rPr>
            </w:pPr>
          </w:p>
        </w:tc>
      </w:tr>
      <w:tr w:rsidR="009D10E8" w:rsidRPr="000B5FE1" w14:paraId="2FCECFE9" w14:textId="77777777" w:rsidTr="00696ECC">
        <w:tc>
          <w:tcPr>
            <w:tcW w:w="422" w:type="dxa"/>
            <w:shd w:val="clear" w:color="auto" w:fill="BFBFBF"/>
          </w:tcPr>
          <w:p w14:paraId="15D1569A" w14:textId="77777777" w:rsidR="009D10E8" w:rsidRPr="000B5FE1" w:rsidRDefault="009D10E8" w:rsidP="00696ECC">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3.</w:t>
            </w:r>
          </w:p>
        </w:tc>
        <w:tc>
          <w:tcPr>
            <w:tcW w:w="6807" w:type="dxa"/>
          </w:tcPr>
          <w:p w14:paraId="1AF42079" w14:textId="763A91F2" w:rsidR="009D10E8" w:rsidRPr="000B5FE1" w:rsidRDefault="009D10E8" w:rsidP="00696ECC">
            <w:pPr>
              <w:spacing w:before="2" w:after="2"/>
              <w:rPr>
                <w:rFonts w:ascii="Arial" w:hAnsi="Arial"/>
                <w:sz w:val="20"/>
                <w:lang w:val="en-GB"/>
              </w:rPr>
            </w:pPr>
          </w:p>
        </w:tc>
        <w:tc>
          <w:tcPr>
            <w:tcW w:w="1118" w:type="dxa"/>
          </w:tcPr>
          <w:p w14:paraId="228E8339" w14:textId="77777777" w:rsidR="009D10E8" w:rsidRPr="000B5FE1" w:rsidRDefault="009D10E8" w:rsidP="00696ECC">
            <w:pPr>
              <w:spacing w:before="2" w:after="2"/>
              <w:jc w:val="center"/>
              <w:rPr>
                <w:rFonts w:ascii="Arial" w:hAnsi="Arial"/>
                <w:sz w:val="20"/>
                <w:lang w:val="en-GB"/>
              </w:rPr>
            </w:pPr>
          </w:p>
        </w:tc>
        <w:tc>
          <w:tcPr>
            <w:tcW w:w="1117" w:type="dxa"/>
          </w:tcPr>
          <w:p w14:paraId="504CDD33" w14:textId="77777777" w:rsidR="009D10E8" w:rsidRPr="000B5FE1" w:rsidRDefault="009D10E8" w:rsidP="00696ECC">
            <w:pPr>
              <w:spacing w:before="2" w:after="2"/>
              <w:jc w:val="center"/>
              <w:rPr>
                <w:rFonts w:ascii="Arial" w:hAnsi="Arial"/>
                <w:sz w:val="20"/>
                <w:lang w:val="en-GB"/>
              </w:rPr>
            </w:pPr>
          </w:p>
        </w:tc>
      </w:tr>
    </w:tbl>
    <w:p w14:paraId="2C0AE414" w14:textId="77777777" w:rsidR="009D10E8" w:rsidRDefault="009D10E8" w:rsidP="00436CDB">
      <w:pPr>
        <w:pStyle w:val="NormalWeb"/>
        <w:spacing w:before="2" w:after="2"/>
        <w:rPr>
          <w:rFonts w:ascii="Arial" w:hAnsi="Arial"/>
          <w:b/>
          <w:bCs/>
          <w:szCs w:val="24"/>
        </w:rPr>
      </w:pPr>
    </w:p>
    <w:p w14:paraId="38DCA337" w14:textId="35CEAF5F" w:rsidR="00B73C3A" w:rsidRPr="000724E9" w:rsidRDefault="00B73C3A" w:rsidP="00B73C3A">
      <w:pPr>
        <w:rPr>
          <w:rFonts w:ascii="Franklin Gothic Demi Cond" w:hAnsi="Franklin Gothic Demi Cond"/>
          <w:color w:val="1F497D" w:themeColor="text2"/>
          <w:sz w:val="20"/>
          <w:lang w:val="en-GB"/>
        </w:rPr>
      </w:pPr>
      <w:r>
        <w:rPr>
          <w:rFonts w:ascii="Franklin Gothic Demi Cond" w:hAnsi="Franklin Gothic Demi Cond"/>
          <w:sz w:val="20"/>
          <w:lang w:val="en-GB"/>
        </w:rPr>
        <w:t>F.</w:t>
      </w:r>
      <w:r>
        <w:rPr>
          <w:rFonts w:ascii="Franklin Gothic Demi Cond" w:hAnsi="Franklin Gothic Demi Cond"/>
          <w:sz w:val="20"/>
          <w:lang w:val="en-GB"/>
        </w:rPr>
        <w:tab/>
        <w:t xml:space="preserve">Welsh Language </w:t>
      </w:r>
    </w:p>
    <w:p w14:paraId="036E478E" w14:textId="77777777" w:rsidR="00B73C3A" w:rsidRDefault="00B73C3A" w:rsidP="00B73C3A">
      <w:pPr>
        <w:ind w:firstLine="720"/>
        <w:rPr>
          <w:rFonts w:ascii="Franklin Gothic Book" w:hAnsi="Franklin Gothic Book"/>
          <w:sz w:val="20"/>
          <w:lang w:val="en-GB"/>
        </w:rPr>
      </w:pPr>
      <w:r>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B73C3A" w:rsidRPr="000B5FE1" w14:paraId="0259CB7F" w14:textId="77777777" w:rsidTr="00692434">
        <w:tc>
          <w:tcPr>
            <w:tcW w:w="422" w:type="dxa"/>
            <w:shd w:val="clear" w:color="auto" w:fill="000000" w:themeFill="text1"/>
          </w:tcPr>
          <w:p w14:paraId="38BBCC82" w14:textId="77777777" w:rsidR="00B73C3A" w:rsidRPr="009D10E8" w:rsidRDefault="00B73C3A" w:rsidP="00692434">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17A15A5D" w14:textId="77777777" w:rsidR="00B73C3A" w:rsidRPr="009D10E8" w:rsidRDefault="00B73C3A" w:rsidP="00692434">
            <w:pPr>
              <w:spacing w:before="2" w:after="2"/>
              <w:jc w:val="center"/>
              <w:rPr>
                <w:rFonts w:ascii="Arial" w:hAnsi="Arial"/>
                <w:b/>
                <w:color w:val="FFFFFF" w:themeColor="background1"/>
                <w:sz w:val="20"/>
                <w:lang w:val="en-GB"/>
              </w:rPr>
            </w:pPr>
          </w:p>
        </w:tc>
        <w:tc>
          <w:tcPr>
            <w:tcW w:w="1118" w:type="dxa"/>
            <w:shd w:val="clear" w:color="auto" w:fill="000000" w:themeFill="text1"/>
          </w:tcPr>
          <w:p w14:paraId="24147209" w14:textId="77777777" w:rsidR="00B73C3A" w:rsidRPr="009D10E8" w:rsidRDefault="00B73C3A" w:rsidP="00692434">
            <w:pPr>
              <w:spacing w:before="2" w:after="2"/>
              <w:jc w:val="center"/>
              <w:rPr>
                <w:rFonts w:ascii="Arial" w:hAnsi="Arial"/>
                <w:b/>
                <w:color w:val="FFFFFF" w:themeColor="background1"/>
                <w:sz w:val="20"/>
                <w:lang w:val="en-GB"/>
              </w:rPr>
            </w:pPr>
            <w:r>
              <w:rPr>
                <w:rFonts w:ascii="Arial" w:hAnsi="Arial"/>
                <w:b/>
                <w:color w:val="FFFFFF" w:themeColor="background1"/>
                <w:sz w:val="20"/>
                <w:lang w:val="en-GB"/>
              </w:rPr>
              <w:t>Essential</w:t>
            </w:r>
          </w:p>
        </w:tc>
        <w:tc>
          <w:tcPr>
            <w:tcW w:w="1117" w:type="dxa"/>
            <w:shd w:val="clear" w:color="auto" w:fill="000000" w:themeFill="text1"/>
          </w:tcPr>
          <w:p w14:paraId="3F678B5A" w14:textId="77777777" w:rsidR="00B73C3A" w:rsidRPr="009D10E8" w:rsidRDefault="00B73C3A" w:rsidP="00692434">
            <w:pPr>
              <w:spacing w:before="2" w:after="2"/>
              <w:jc w:val="center"/>
              <w:rPr>
                <w:rFonts w:ascii="Arial" w:hAnsi="Arial"/>
                <w:b/>
                <w:color w:val="FFFFFF" w:themeColor="background1"/>
                <w:sz w:val="20"/>
                <w:lang w:val="en-GB"/>
              </w:rPr>
            </w:pPr>
            <w:r>
              <w:rPr>
                <w:rFonts w:ascii="Arial" w:hAnsi="Arial"/>
                <w:b/>
                <w:color w:val="FFFFFF" w:themeColor="background1"/>
                <w:sz w:val="20"/>
                <w:lang w:val="en-GB"/>
              </w:rPr>
              <w:t>Desirable</w:t>
            </w:r>
          </w:p>
        </w:tc>
      </w:tr>
      <w:tr w:rsidR="00B73C3A" w:rsidRPr="000B5FE1" w14:paraId="485F37CF" w14:textId="77777777" w:rsidTr="00692434">
        <w:tc>
          <w:tcPr>
            <w:tcW w:w="422" w:type="dxa"/>
            <w:shd w:val="clear" w:color="auto" w:fill="BFBFBF"/>
          </w:tcPr>
          <w:p w14:paraId="49E08BC5" w14:textId="77777777" w:rsidR="00B73C3A" w:rsidRPr="000B5FE1" w:rsidRDefault="00B73C3A" w:rsidP="00692434">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465EED18" w14:textId="77777777" w:rsidR="00B73C3A" w:rsidRPr="00D82BAC" w:rsidRDefault="00B73C3A" w:rsidP="00692434">
            <w:pPr>
              <w:spacing w:before="2" w:after="2"/>
              <w:rPr>
                <w:rFonts w:ascii="Franklin Gothic Book" w:hAnsi="Franklin Gothic Book"/>
                <w:sz w:val="20"/>
                <w:lang w:val="en-GB"/>
              </w:rPr>
            </w:pPr>
            <w:r w:rsidRPr="00D82BAC">
              <w:rPr>
                <w:rFonts w:ascii="Franklin Gothic Book" w:hAnsi="Franklin Gothic Book"/>
                <w:sz w:val="20"/>
                <w:lang w:val="en-GB"/>
              </w:rPr>
              <w:t>The ability to speak Welsh</w:t>
            </w:r>
          </w:p>
        </w:tc>
        <w:tc>
          <w:tcPr>
            <w:tcW w:w="1118" w:type="dxa"/>
          </w:tcPr>
          <w:p w14:paraId="42BA8B1C" w14:textId="77777777" w:rsidR="00B73C3A" w:rsidRPr="000B5FE1" w:rsidRDefault="00B73C3A" w:rsidP="00692434">
            <w:pPr>
              <w:spacing w:before="2" w:after="2"/>
              <w:jc w:val="center"/>
              <w:rPr>
                <w:rFonts w:ascii="Arial" w:hAnsi="Arial"/>
                <w:sz w:val="20"/>
                <w:lang w:val="en-GB"/>
              </w:rPr>
            </w:pPr>
          </w:p>
        </w:tc>
        <w:tc>
          <w:tcPr>
            <w:tcW w:w="1117" w:type="dxa"/>
          </w:tcPr>
          <w:p w14:paraId="09777F67" w14:textId="77777777" w:rsidR="00B73C3A" w:rsidRPr="000B5FE1" w:rsidRDefault="00B73C3A" w:rsidP="00692434">
            <w:pPr>
              <w:spacing w:before="2" w:after="2"/>
              <w:jc w:val="center"/>
              <w:rPr>
                <w:rFonts w:ascii="Arial" w:hAnsi="Arial"/>
                <w:sz w:val="20"/>
                <w:lang w:val="en-GB"/>
              </w:rPr>
            </w:pPr>
            <w:r>
              <w:rPr>
                <w:rFonts w:ascii="Arial" w:hAnsi="Arial"/>
                <w:sz w:val="20"/>
                <w:lang w:val="en-GB"/>
              </w:rPr>
              <w:t>x</w:t>
            </w:r>
          </w:p>
        </w:tc>
      </w:tr>
      <w:tr w:rsidR="00B73C3A" w:rsidRPr="000B5FE1" w14:paraId="5070B399" w14:textId="77777777" w:rsidTr="00692434">
        <w:tc>
          <w:tcPr>
            <w:tcW w:w="422" w:type="dxa"/>
            <w:shd w:val="clear" w:color="auto" w:fill="BFBFBF"/>
          </w:tcPr>
          <w:p w14:paraId="07ECCC2E" w14:textId="77777777" w:rsidR="00B73C3A" w:rsidRPr="000B5FE1" w:rsidRDefault="00B73C3A" w:rsidP="00692434">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7" w:type="dxa"/>
          </w:tcPr>
          <w:p w14:paraId="2261BB3B" w14:textId="77777777" w:rsidR="00B73C3A" w:rsidRPr="00D82BAC" w:rsidRDefault="00B73C3A" w:rsidP="00692434">
            <w:pPr>
              <w:spacing w:before="2" w:after="2"/>
              <w:rPr>
                <w:rFonts w:ascii="Franklin Gothic Book" w:hAnsi="Franklin Gothic Book"/>
                <w:sz w:val="20"/>
                <w:lang w:val="en-GB"/>
              </w:rPr>
            </w:pPr>
            <w:r w:rsidRPr="00D82BAC">
              <w:rPr>
                <w:rFonts w:ascii="Franklin Gothic Book" w:hAnsi="Franklin Gothic Book"/>
                <w:sz w:val="20"/>
                <w:lang w:val="en-GB"/>
              </w:rPr>
              <w:t>The ability to listen and understand conversations in Welsh</w:t>
            </w:r>
          </w:p>
        </w:tc>
        <w:tc>
          <w:tcPr>
            <w:tcW w:w="1118" w:type="dxa"/>
          </w:tcPr>
          <w:p w14:paraId="1A589AF5" w14:textId="77777777" w:rsidR="00B73C3A" w:rsidRPr="000B5FE1" w:rsidRDefault="00B73C3A" w:rsidP="00692434">
            <w:pPr>
              <w:spacing w:before="2" w:after="2"/>
              <w:jc w:val="center"/>
              <w:rPr>
                <w:rFonts w:ascii="Arial" w:hAnsi="Arial"/>
                <w:sz w:val="20"/>
                <w:lang w:val="en-GB"/>
              </w:rPr>
            </w:pPr>
          </w:p>
        </w:tc>
        <w:tc>
          <w:tcPr>
            <w:tcW w:w="1117" w:type="dxa"/>
          </w:tcPr>
          <w:p w14:paraId="543D5848" w14:textId="77777777" w:rsidR="00B73C3A" w:rsidRPr="000B5FE1" w:rsidRDefault="00B73C3A" w:rsidP="00692434">
            <w:pPr>
              <w:spacing w:before="2" w:after="2"/>
              <w:jc w:val="center"/>
              <w:rPr>
                <w:rFonts w:ascii="Arial" w:hAnsi="Arial"/>
                <w:sz w:val="20"/>
                <w:lang w:val="en-GB"/>
              </w:rPr>
            </w:pPr>
            <w:r>
              <w:rPr>
                <w:rFonts w:ascii="Arial" w:hAnsi="Arial"/>
                <w:sz w:val="20"/>
                <w:lang w:val="en-GB"/>
              </w:rPr>
              <w:t>x</w:t>
            </w:r>
          </w:p>
        </w:tc>
      </w:tr>
      <w:tr w:rsidR="00B73C3A" w:rsidRPr="000B5FE1" w14:paraId="6451F7C1" w14:textId="77777777" w:rsidTr="00692434">
        <w:tc>
          <w:tcPr>
            <w:tcW w:w="422" w:type="dxa"/>
            <w:shd w:val="clear" w:color="auto" w:fill="BFBFBF"/>
          </w:tcPr>
          <w:p w14:paraId="0EA6CE93" w14:textId="77777777" w:rsidR="00B73C3A" w:rsidRPr="000B5FE1" w:rsidRDefault="00B73C3A" w:rsidP="00692434">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3.</w:t>
            </w:r>
          </w:p>
        </w:tc>
        <w:tc>
          <w:tcPr>
            <w:tcW w:w="6807" w:type="dxa"/>
          </w:tcPr>
          <w:p w14:paraId="304F96A6" w14:textId="77777777" w:rsidR="00B73C3A" w:rsidRPr="00D82BAC" w:rsidRDefault="00B73C3A" w:rsidP="00692434">
            <w:pPr>
              <w:spacing w:before="2" w:after="2"/>
              <w:rPr>
                <w:rFonts w:ascii="Franklin Gothic Book" w:hAnsi="Franklin Gothic Book"/>
                <w:sz w:val="20"/>
                <w:lang w:val="en-GB"/>
              </w:rPr>
            </w:pPr>
            <w:r w:rsidRPr="00D82BAC">
              <w:rPr>
                <w:rFonts w:ascii="Franklin Gothic Book" w:hAnsi="Franklin Gothic Book"/>
                <w:sz w:val="20"/>
                <w:lang w:val="en-GB"/>
              </w:rPr>
              <w:t>The ability to write in Welsh</w:t>
            </w:r>
          </w:p>
        </w:tc>
        <w:tc>
          <w:tcPr>
            <w:tcW w:w="1118" w:type="dxa"/>
          </w:tcPr>
          <w:p w14:paraId="78532F73" w14:textId="77777777" w:rsidR="00B73C3A" w:rsidRPr="000B5FE1" w:rsidRDefault="00B73C3A" w:rsidP="00692434">
            <w:pPr>
              <w:spacing w:before="2" w:after="2"/>
              <w:jc w:val="center"/>
              <w:rPr>
                <w:rFonts w:ascii="Arial" w:hAnsi="Arial"/>
                <w:sz w:val="20"/>
                <w:lang w:val="en-GB"/>
              </w:rPr>
            </w:pPr>
          </w:p>
        </w:tc>
        <w:tc>
          <w:tcPr>
            <w:tcW w:w="1117" w:type="dxa"/>
          </w:tcPr>
          <w:p w14:paraId="2A50441E" w14:textId="77777777" w:rsidR="00B73C3A" w:rsidRPr="000B5FE1" w:rsidRDefault="00B73C3A" w:rsidP="00692434">
            <w:pPr>
              <w:spacing w:before="2" w:after="2"/>
              <w:jc w:val="center"/>
              <w:rPr>
                <w:rFonts w:ascii="Arial" w:hAnsi="Arial"/>
                <w:sz w:val="20"/>
                <w:lang w:val="en-GB"/>
              </w:rPr>
            </w:pPr>
            <w:r>
              <w:rPr>
                <w:rFonts w:ascii="Arial" w:hAnsi="Arial"/>
                <w:sz w:val="20"/>
                <w:lang w:val="en-GB"/>
              </w:rPr>
              <w:t>x</w:t>
            </w:r>
          </w:p>
        </w:tc>
      </w:tr>
      <w:tr w:rsidR="00B73C3A" w:rsidRPr="000B5FE1" w14:paraId="74495E2C" w14:textId="77777777" w:rsidTr="00692434">
        <w:tc>
          <w:tcPr>
            <w:tcW w:w="422" w:type="dxa"/>
            <w:shd w:val="clear" w:color="auto" w:fill="BFBFBF"/>
          </w:tcPr>
          <w:p w14:paraId="379AA48B" w14:textId="77777777" w:rsidR="00B73C3A" w:rsidRPr="000B5FE1" w:rsidRDefault="00B73C3A" w:rsidP="00692434">
            <w:pPr>
              <w:spacing w:before="2" w:after="2"/>
              <w:jc w:val="center"/>
              <w:rPr>
                <w:rFonts w:ascii="Franklin Gothic Demi Cond" w:hAnsi="Franklin Gothic Demi Cond"/>
                <w:sz w:val="20"/>
                <w:lang w:val="en-GB"/>
              </w:rPr>
            </w:pPr>
            <w:r>
              <w:rPr>
                <w:rFonts w:ascii="Franklin Gothic Demi Cond" w:hAnsi="Franklin Gothic Demi Cond"/>
                <w:sz w:val="20"/>
                <w:lang w:val="en-GB"/>
              </w:rPr>
              <w:t>4.</w:t>
            </w:r>
          </w:p>
        </w:tc>
        <w:tc>
          <w:tcPr>
            <w:tcW w:w="6807" w:type="dxa"/>
          </w:tcPr>
          <w:p w14:paraId="42A744E2" w14:textId="77777777" w:rsidR="00B73C3A" w:rsidRPr="00D82BAC" w:rsidRDefault="00B73C3A" w:rsidP="00692434">
            <w:pPr>
              <w:spacing w:before="2" w:after="2"/>
              <w:rPr>
                <w:rFonts w:ascii="Franklin Gothic Book" w:hAnsi="Franklin Gothic Book"/>
                <w:sz w:val="20"/>
                <w:lang w:val="en-GB"/>
              </w:rPr>
            </w:pPr>
            <w:r w:rsidRPr="00D82BAC">
              <w:rPr>
                <w:rFonts w:ascii="Franklin Gothic Book" w:hAnsi="Franklin Gothic Book"/>
                <w:sz w:val="20"/>
                <w:lang w:val="en-GB"/>
              </w:rPr>
              <w:t>The ability to read Welsh language material</w:t>
            </w:r>
          </w:p>
        </w:tc>
        <w:tc>
          <w:tcPr>
            <w:tcW w:w="1118" w:type="dxa"/>
          </w:tcPr>
          <w:p w14:paraId="260A6A85" w14:textId="77777777" w:rsidR="00B73C3A" w:rsidRPr="000B5FE1" w:rsidRDefault="00B73C3A" w:rsidP="00692434">
            <w:pPr>
              <w:spacing w:before="2" w:after="2"/>
              <w:jc w:val="center"/>
              <w:rPr>
                <w:rFonts w:ascii="Arial" w:hAnsi="Arial"/>
                <w:sz w:val="20"/>
                <w:lang w:val="en-GB"/>
              </w:rPr>
            </w:pPr>
          </w:p>
        </w:tc>
        <w:tc>
          <w:tcPr>
            <w:tcW w:w="1117" w:type="dxa"/>
          </w:tcPr>
          <w:p w14:paraId="78A530AD" w14:textId="77777777" w:rsidR="00B73C3A" w:rsidRPr="000B5FE1" w:rsidRDefault="00B73C3A" w:rsidP="00692434">
            <w:pPr>
              <w:spacing w:before="2" w:after="2"/>
              <w:jc w:val="center"/>
              <w:rPr>
                <w:rFonts w:ascii="Arial" w:hAnsi="Arial"/>
                <w:sz w:val="20"/>
                <w:lang w:val="en-GB"/>
              </w:rPr>
            </w:pPr>
            <w:r>
              <w:rPr>
                <w:rFonts w:ascii="Arial" w:hAnsi="Arial"/>
                <w:sz w:val="20"/>
                <w:lang w:val="en-GB"/>
              </w:rPr>
              <w:t>x</w:t>
            </w:r>
          </w:p>
        </w:tc>
      </w:tr>
    </w:tbl>
    <w:p w14:paraId="678EF766" w14:textId="77777777" w:rsidR="00BD7373" w:rsidRDefault="00BD7373" w:rsidP="00436CDB">
      <w:pPr>
        <w:pStyle w:val="NormalWeb"/>
        <w:spacing w:before="2" w:after="2"/>
        <w:rPr>
          <w:rFonts w:ascii="Arial" w:hAnsi="Arial"/>
          <w:b/>
          <w:bCs/>
          <w:szCs w:val="24"/>
        </w:rPr>
      </w:pPr>
    </w:p>
    <w:p w14:paraId="491968D1" w14:textId="77777777" w:rsidR="00BD7373" w:rsidRDefault="00BD7373" w:rsidP="00436CDB">
      <w:pPr>
        <w:pStyle w:val="NormalWeb"/>
        <w:spacing w:before="2" w:after="2"/>
        <w:rPr>
          <w:rFonts w:ascii="Arial" w:hAnsi="Arial"/>
          <w:b/>
          <w:bCs/>
          <w:szCs w:val="24"/>
        </w:rPr>
      </w:pPr>
    </w:p>
    <w:p w14:paraId="46A03FE5" w14:textId="77777777" w:rsidR="00BD7373" w:rsidRDefault="00BD7373" w:rsidP="00436CDB">
      <w:pPr>
        <w:pStyle w:val="NormalWeb"/>
        <w:spacing w:before="2" w:after="2"/>
        <w:rPr>
          <w:rFonts w:ascii="Arial" w:hAnsi="Arial"/>
          <w:b/>
          <w:bCs/>
          <w:szCs w:val="24"/>
        </w:rPr>
      </w:pPr>
    </w:p>
    <w:p w14:paraId="3CE1B1DB" w14:textId="77777777" w:rsidR="00BD7373" w:rsidRDefault="00BD7373" w:rsidP="00436CDB">
      <w:pPr>
        <w:pStyle w:val="NormalWeb"/>
        <w:spacing w:before="2" w:after="2"/>
        <w:rPr>
          <w:rFonts w:ascii="Arial" w:hAnsi="Arial"/>
          <w:b/>
          <w:bCs/>
          <w:szCs w:val="24"/>
        </w:rPr>
      </w:pPr>
    </w:p>
    <w:p w14:paraId="3FD35D42" w14:textId="77777777" w:rsidR="00BD7373" w:rsidRDefault="00BD7373" w:rsidP="00436CDB">
      <w:pPr>
        <w:pStyle w:val="NormalWeb"/>
        <w:spacing w:before="2" w:after="2"/>
        <w:rPr>
          <w:rFonts w:ascii="Arial" w:hAnsi="Arial"/>
          <w:b/>
          <w:bCs/>
          <w:szCs w:val="24"/>
        </w:rPr>
      </w:pPr>
    </w:p>
    <w:p w14:paraId="5EFFC740" w14:textId="589C7F67" w:rsidR="00BD7373" w:rsidRDefault="00BD7373" w:rsidP="00436CDB">
      <w:pPr>
        <w:pStyle w:val="NormalWeb"/>
        <w:spacing w:before="2" w:after="2"/>
        <w:rPr>
          <w:rFonts w:ascii="Arial" w:hAnsi="Arial"/>
          <w:b/>
          <w:bCs/>
          <w:szCs w:val="24"/>
        </w:rPr>
      </w:pPr>
      <w:r>
        <w:rPr>
          <w:rFonts w:ascii="Arial" w:hAnsi="Arial"/>
          <w:b/>
          <w:bCs/>
          <w:szCs w:val="24"/>
        </w:rPr>
        <w:t>Chris Carter 19/08/19</w:t>
      </w:r>
    </w:p>
    <w:p w14:paraId="2F0035E8" w14:textId="77777777" w:rsidR="00BD7373" w:rsidRDefault="00BD7373" w:rsidP="00436CDB">
      <w:pPr>
        <w:pStyle w:val="NormalWeb"/>
        <w:spacing w:before="2" w:after="2"/>
        <w:rPr>
          <w:rFonts w:ascii="Arial" w:hAnsi="Arial"/>
          <w:b/>
          <w:bCs/>
          <w:szCs w:val="24"/>
        </w:rPr>
      </w:pPr>
    </w:p>
    <w:p w14:paraId="3DAEAB9B" w14:textId="158BCB3A" w:rsidR="00B73C3A" w:rsidRDefault="00BD7373" w:rsidP="00436CDB">
      <w:pPr>
        <w:pStyle w:val="NormalWeb"/>
        <w:spacing w:before="2" w:after="2"/>
        <w:rPr>
          <w:rFonts w:ascii="Arial" w:hAnsi="Arial"/>
          <w:b/>
          <w:bCs/>
          <w:szCs w:val="24"/>
        </w:rPr>
      </w:pPr>
      <w:r>
        <w:rPr>
          <w:rFonts w:ascii="Arial" w:hAnsi="Arial"/>
          <w:b/>
          <w:bCs/>
          <w:noProof/>
          <w:szCs w:val="24"/>
        </w:rPr>
        <w:drawing>
          <wp:inline distT="0" distB="0" distL="0" distR="0" wp14:anchorId="42D46FE0" wp14:editId="5CFAE263">
            <wp:extent cx="1206500" cy="5613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85" cy="592072"/>
                    </a:xfrm>
                    <a:prstGeom prst="rect">
                      <a:avLst/>
                    </a:prstGeom>
                    <a:noFill/>
                    <a:ln>
                      <a:noFill/>
                    </a:ln>
                  </pic:spPr>
                </pic:pic>
              </a:graphicData>
            </a:graphic>
          </wp:inline>
        </w:drawing>
      </w:r>
    </w:p>
    <w:sectPr w:rsidR="00B73C3A" w:rsidSect="00AD15A3">
      <w:pgSz w:w="11900" w:h="16840"/>
      <w:pgMar w:top="851" w:right="701"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A96FCB"/>
    <w:multiLevelType w:val="hybridMultilevel"/>
    <w:tmpl w:val="8F088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C29E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943FC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C42114"/>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920B49"/>
    <w:multiLevelType w:val="hybridMultilevel"/>
    <w:tmpl w:val="2C10E224"/>
    <w:lvl w:ilvl="0" w:tplc="7BC6F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F0902"/>
    <w:multiLevelType w:val="hybridMultilevel"/>
    <w:tmpl w:val="9F20392C"/>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7" w15:restartNumberingAfterBreak="0">
    <w:nsid w:val="27AA69B3"/>
    <w:multiLevelType w:val="hybridMultilevel"/>
    <w:tmpl w:val="B108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F64B6"/>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B35779B"/>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B15583"/>
    <w:multiLevelType w:val="hybridMultilevel"/>
    <w:tmpl w:val="D8444B06"/>
    <w:lvl w:ilvl="0" w:tplc="6D12D730">
      <w:start w:val="2"/>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4DB569CB"/>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6D61B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8545783"/>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8644CC1"/>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C7F3DA2"/>
    <w:multiLevelType w:val="hybridMultilevel"/>
    <w:tmpl w:val="6C22C3C0"/>
    <w:lvl w:ilvl="0" w:tplc="DA44E84C">
      <w:start w:val="1"/>
      <w:numFmt w:val="decimal"/>
      <w:lvlText w:val="%1."/>
      <w:lvlJc w:val="left"/>
      <w:pPr>
        <w:ind w:left="720" w:hanging="360"/>
      </w:pPr>
      <w:rPr>
        <w:rFonts w:ascii="Arial" w:hAnsi="Arial"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1A82EA5"/>
    <w:multiLevelType w:val="hybridMultilevel"/>
    <w:tmpl w:val="353217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B952E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CE150A8"/>
    <w:multiLevelType w:val="hybridMultilevel"/>
    <w:tmpl w:val="E30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A37B4"/>
    <w:multiLevelType w:val="hybridMultilevel"/>
    <w:tmpl w:val="8B92D858"/>
    <w:lvl w:ilvl="0" w:tplc="D5522EFA">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09F4692"/>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1C2C32"/>
    <w:multiLevelType w:val="hybridMultilevel"/>
    <w:tmpl w:val="671CFB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7"/>
  </w:num>
  <w:num w:numId="3">
    <w:abstractNumId w:val="8"/>
  </w:num>
  <w:num w:numId="4">
    <w:abstractNumId w:val="10"/>
  </w:num>
  <w:num w:numId="5">
    <w:abstractNumId w:val="0"/>
  </w:num>
  <w:num w:numId="6">
    <w:abstractNumId w:val="15"/>
  </w:num>
  <w:num w:numId="7">
    <w:abstractNumId w:val="3"/>
  </w:num>
  <w:num w:numId="8">
    <w:abstractNumId w:val="4"/>
  </w:num>
  <w:num w:numId="9">
    <w:abstractNumId w:val="12"/>
  </w:num>
  <w:num w:numId="10">
    <w:abstractNumId w:val="20"/>
  </w:num>
  <w:num w:numId="11">
    <w:abstractNumId w:val="2"/>
  </w:num>
  <w:num w:numId="12">
    <w:abstractNumId w:val="11"/>
  </w:num>
  <w:num w:numId="13">
    <w:abstractNumId w:val="14"/>
  </w:num>
  <w:num w:numId="14">
    <w:abstractNumId w:val="9"/>
  </w:num>
  <w:num w:numId="15">
    <w:abstractNumId w:val="13"/>
  </w:num>
  <w:num w:numId="16">
    <w:abstractNumId w:val="21"/>
  </w:num>
  <w:num w:numId="17">
    <w:abstractNumId w:val="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3D"/>
    <w:rsid w:val="000278CE"/>
    <w:rsid w:val="000724E9"/>
    <w:rsid w:val="00082BFC"/>
    <w:rsid w:val="0008563D"/>
    <w:rsid w:val="000B5FE1"/>
    <w:rsid w:val="000F2C40"/>
    <w:rsid w:val="00116115"/>
    <w:rsid w:val="0012021B"/>
    <w:rsid w:val="001203E8"/>
    <w:rsid w:val="001356DA"/>
    <w:rsid w:val="001438C7"/>
    <w:rsid w:val="00173F77"/>
    <w:rsid w:val="001A21C5"/>
    <w:rsid w:val="001D4408"/>
    <w:rsid w:val="002057C8"/>
    <w:rsid w:val="0022418A"/>
    <w:rsid w:val="002450F8"/>
    <w:rsid w:val="00285463"/>
    <w:rsid w:val="0028712F"/>
    <w:rsid w:val="00294CDD"/>
    <w:rsid w:val="002E411D"/>
    <w:rsid w:val="00335449"/>
    <w:rsid w:val="00374B4A"/>
    <w:rsid w:val="0039034E"/>
    <w:rsid w:val="003D2608"/>
    <w:rsid w:val="003E18AD"/>
    <w:rsid w:val="003E72DC"/>
    <w:rsid w:val="003E792A"/>
    <w:rsid w:val="003F0C45"/>
    <w:rsid w:val="00436CDB"/>
    <w:rsid w:val="00456F5A"/>
    <w:rsid w:val="00492156"/>
    <w:rsid w:val="004A6E9E"/>
    <w:rsid w:val="004C3101"/>
    <w:rsid w:val="004C73CC"/>
    <w:rsid w:val="00523B80"/>
    <w:rsid w:val="005473AE"/>
    <w:rsid w:val="00576598"/>
    <w:rsid w:val="00585D2C"/>
    <w:rsid w:val="005A6485"/>
    <w:rsid w:val="005B3272"/>
    <w:rsid w:val="006102CA"/>
    <w:rsid w:val="006346E2"/>
    <w:rsid w:val="00656BE9"/>
    <w:rsid w:val="0066280F"/>
    <w:rsid w:val="00666821"/>
    <w:rsid w:val="00696607"/>
    <w:rsid w:val="006D4967"/>
    <w:rsid w:val="006F6D92"/>
    <w:rsid w:val="00801EF3"/>
    <w:rsid w:val="008233A0"/>
    <w:rsid w:val="00850A87"/>
    <w:rsid w:val="008563FE"/>
    <w:rsid w:val="008738D0"/>
    <w:rsid w:val="00873A1A"/>
    <w:rsid w:val="008805AC"/>
    <w:rsid w:val="008B4B3B"/>
    <w:rsid w:val="008D538F"/>
    <w:rsid w:val="008F4304"/>
    <w:rsid w:val="00900189"/>
    <w:rsid w:val="00902DEE"/>
    <w:rsid w:val="00917AD9"/>
    <w:rsid w:val="00983419"/>
    <w:rsid w:val="00985E91"/>
    <w:rsid w:val="009C04BB"/>
    <w:rsid w:val="009D10E8"/>
    <w:rsid w:val="009D173D"/>
    <w:rsid w:val="00A105EE"/>
    <w:rsid w:val="00A21BBA"/>
    <w:rsid w:val="00A45B94"/>
    <w:rsid w:val="00AB5620"/>
    <w:rsid w:val="00AD15A3"/>
    <w:rsid w:val="00B218BF"/>
    <w:rsid w:val="00B323AD"/>
    <w:rsid w:val="00B6240C"/>
    <w:rsid w:val="00B62E67"/>
    <w:rsid w:val="00B73C3A"/>
    <w:rsid w:val="00B745E7"/>
    <w:rsid w:val="00BA3ABE"/>
    <w:rsid w:val="00BA4B95"/>
    <w:rsid w:val="00BB6362"/>
    <w:rsid w:val="00BD7373"/>
    <w:rsid w:val="00BE7A10"/>
    <w:rsid w:val="00BF200D"/>
    <w:rsid w:val="00C44330"/>
    <w:rsid w:val="00C63205"/>
    <w:rsid w:val="00CA5D31"/>
    <w:rsid w:val="00CC0436"/>
    <w:rsid w:val="00CD38B9"/>
    <w:rsid w:val="00D03622"/>
    <w:rsid w:val="00D10449"/>
    <w:rsid w:val="00D20BF8"/>
    <w:rsid w:val="00D400D7"/>
    <w:rsid w:val="00D53E34"/>
    <w:rsid w:val="00D657D0"/>
    <w:rsid w:val="00D7152A"/>
    <w:rsid w:val="00DE32A3"/>
    <w:rsid w:val="00E01E92"/>
    <w:rsid w:val="00E47BE5"/>
    <w:rsid w:val="00E47F4D"/>
    <w:rsid w:val="00E565E1"/>
    <w:rsid w:val="00E93667"/>
    <w:rsid w:val="00EA6E4A"/>
    <w:rsid w:val="00EC12A7"/>
    <w:rsid w:val="00EC54CC"/>
    <w:rsid w:val="00EC7DD5"/>
    <w:rsid w:val="00ED2434"/>
    <w:rsid w:val="00ED3AAE"/>
    <w:rsid w:val="00F42C05"/>
    <w:rsid w:val="00F63354"/>
    <w:rsid w:val="00F7289B"/>
    <w:rsid w:val="00FD731B"/>
    <w:rsid w:val="00FE5C69"/>
    <w:rsid w:val="00FE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F5CA6"/>
  <w15:docId w15:val="{7919E891-60D2-4519-8A96-CD420044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pPr>
    <w:rPr>
      <w:sz w:val="24"/>
      <w:szCs w:val="24"/>
      <w:lang w:val="en-US" w:eastAsia="en-US"/>
    </w:rPr>
  </w:style>
  <w:style w:type="paragraph" w:styleId="Heading1">
    <w:name w:val="heading 1"/>
    <w:basedOn w:val="Normal"/>
    <w:next w:val="Normal"/>
    <w:link w:val="Heading1Char"/>
    <w:qFormat/>
    <w:rsid w:val="001203E8"/>
    <w:pPr>
      <w:keepNext/>
      <w:spacing w:after="0"/>
      <w:jc w:val="center"/>
      <w:outlineLvl w:val="0"/>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17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D173D"/>
    <w:pPr>
      <w:spacing w:beforeLines="1" w:afterLines="1"/>
    </w:pPr>
    <w:rPr>
      <w:rFonts w:ascii="Times" w:hAnsi="Times"/>
      <w:sz w:val="20"/>
      <w:szCs w:val="20"/>
      <w:lang w:val="en-GB"/>
    </w:rPr>
  </w:style>
  <w:style w:type="paragraph" w:styleId="ListParagraph">
    <w:name w:val="List Paragraph"/>
    <w:basedOn w:val="Normal"/>
    <w:uiPriority w:val="34"/>
    <w:qFormat/>
    <w:rsid w:val="00983419"/>
    <w:pPr>
      <w:ind w:left="720"/>
      <w:contextualSpacing/>
    </w:pPr>
  </w:style>
  <w:style w:type="paragraph" w:styleId="BalloonText">
    <w:name w:val="Balloon Text"/>
    <w:basedOn w:val="Normal"/>
    <w:link w:val="BalloonTextChar"/>
    <w:uiPriority w:val="99"/>
    <w:rsid w:val="00E47BE5"/>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E47BE5"/>
    <w:rPr>
      <w:rFonts w:ascii="Tahoma" w:hAnsi="Tahoma" w:cs="Tahoma"/>
      <w:sz w:val="16"/>
      <w:szCs w:val="16"/>
    </w:rPr>
  </w:style>
  <w:style w:type="paragraph" w:customStyle="1" w:styleId="Default">
    <w:name w:val="Default"/>
    <w:basedOn w:val="Normal"/>
    <w:rsid w:val="00F42C05"/>
    <w:pPr>
      <w:autoSpaceDE w:val="0"/>
      <w:autoSpaceDN w:val="0"/>
      <w:spacing w:after="0"/>
    </w:pPr>
    <w:rPr>
      <w:rFonts w:ascii="Segoe UI" w:eastAsiaTheme="minorHAnsi" w:hAnsi="Segoe UI" w:cs="Segoe UI"/>
      <w:color w:val="000000"/>
      <w:lang w:val="en-GB"/>
    </w:rPr>
  </w:style>
  <w:style w:type="character" w:customStyle="1" w:styleId="Heading1Char">
    <w:name w:val="Heading 1 Char"/>
    <w:basedOn w:val="DefaultParagraphFont"/>
    <w:link w:val="Heading1"/>
    <w:rsid w:val="001203E8"/>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324">
      <w:marLeft w:val="0"/>
      <w:marRight w:val="0"/>
      <w:marTop w:val="0"/>
      <w:marBottom w:val="0"/>
      <w:divBdr>
        <w:top w:val="none" w:sz="0" w:space="0" w:color="auto"/>
        <w:left w:val="none" w:sz="0" w:space="0" w:color="auto"/>
        <w:bottom w:val="none" w:sz="0" w:space="0" w:color="auto"/>
        <w:right w:val="none" w:sz="0" w:space="0" w:color="auto"/>
      </w:divBdr>
    </w:div>
    <w:div w:id="138571325">
      <w:marLeft w:val="0"/>
      <w:marRight w:val="0"/>
      <w:marTop w:val="0"/>
      <w:marBottom w:val="0"/>
      <w:divBdr>
        <w:top w:val="none" w:sz="0" w:space="0" w:color="auto"/>
        <w:left w:val="none" w:sz="0" w:space="0" w:color="auto"/>
        <w:bottom w:val="none" w:sz="0" w:space="0" w:color="auto"/>
        <w:right w:val="none" w:sz="0" w:space="0" w:color="auto"/>
      </w:divBdr>
    </w:div>
    <w:div w:id="138571326">
      <w:marLeft w:val="0"/>
      <w:marRight w:val="0"/>
      <w:marTop w:val="0"/>
      <w:marBottom w:val="0"/>
      <w:divBdr>
        <w:top w:val="none" w:sz="0" w:space="0" w:color="auto"/>
        <w:left w:val="none" w:sz="0" w:space="0" w:color="auto"/>
        <w:bottom w:val="none" w:sz="0" w:space="0" w:color="auto"/>
        <w:right w:val="none" w:sz="0" w:space="0" w:color="auto"/>
      </w:divBdr>
      <w:divsChild>
        <w:div w:id="138571328">
          <w:marLeft w:val="0"/>
          <w:marRight w:val="0"/>
          <w:marTop w:val="0"/>
          <w:marBottom w:val="0"/>
          <w:divBdr>
            <w:top w:val="none" w:sz="0" w:space="0" w:color="auto"/>
            <w:left w:val="none" w:sz="0" w:space="0" w:color="auto"/>
            <w:bottom w:val="none" w:sz="0" w:space="0" w:color="auto"/>
            <w:right w:val="none" w:sz="0" w:space="0" w:color="auto"/>
          </w:divBdr>
          <w:divsChild>
            <w:div w:id="138571327">
              <w:marLeft w:val="0"/>
              <w:marRight w:val="0"/>
              <w:marTop w:val="0"/>
              <w:marBottom w:val="0"/>
              <w:divBdr>
                <w:top w:val="none" w:sz="0" w:space="0" w:color="auto"/>
                <w:left w:val="none" w:sz="0" w:space="0" w:color="auto"/>
                <w:bottom w:val="none" w:sz="0" w:space="0" w:color="auto"/>
                <w:right w:val="none" w:sz="0" w:space="0" w:color="auto"/>
              </w:divBdr>
              <w:divsChild>
                <w:div w:id="138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Ashdown</dc:creator>
  <cp:lastModifiedBy>Fiona Watts</cp:lastModifiedBy>
  <cp:revision>7</cp:revision>
  <cp:lastPrinted>2013-02-24T13:51:00Z</cp:lastPrinted>
  <dcterms:created xsi:type="dcterms:W3CDTF">2019-07-22T14:12:00Z</dcterms:created>
  <dcterms:modified xsi:type="dcterms:W3CDTF">2019-10-23T15:04:00Z</dcterms:modified>
</cp:coreProperties>
</file>