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B46BA" w14:textId="77777777" w:rsidR="00022181" w:rsidRPr="00022181" w:rsidRDefault="00022181" w:rsidP="00022181">
      <w:pPr>
        <w:rPr>
          <w:b/>
          <w:bCs/>
        </w:rPr>
      </w:pPr>
      <w:r w:rsidRPr="00022181">
        <w:rPr>
          <w:b/>
          <w:bCs/>
        </w:rPr>
        <w:t xml:space="preserve">Taunton Theatre Association Ltd.  </w:t>
      </w:r>
    </w:p>
    <w:p w14:paraId="55B54EF8" w14:textId="77777777" w:rsidR="00022181" w:rsidRPr="00022181" w:rsidRDefault="00022181" w:rsidP="00022181">
      <w:pPr>
        <w:rPr>
          <w:b/>
          <w:bCs/>
        </w:rPr>
      </w:pPr>
    </w:p>
    <w:p w14:paraId="27A3749C" w14:textId="76D7D106" w:rsidR="00022181" w:rsidRPr="00022181" w:rsidRDefault="00022181" w:rsidP="00022181">
      <w:pPr>
        <w:rPr>
          <w:b/>
          <w:bCs/>
        </w:rPr>
      </w:pPr>
      <w:r w:rsidRPr="00022181">
        <w:rPr>
          <w:b/>
          <w:bCs/>
        </w:rPr>
        <w:t xml:space="preserve">JOB TITLE: </w:t>
      </w:r>
      <w:r w:rsidRPr="00022181">
        <w:rPr>
          <w:b/>
          <w:bCs/>
        </w:rPr>
        <w:tab/>
      </w:r>
      <w:r w:rsidRPr="00022181">
        <w:rPr>
          <w:b/>
          <w:bCs/>
        </w:rPr>
        <w:tab/>
        <w:t>Theatre Technician</w:t>
      </w:r>
      <w:r w:rsidRPr="00022181">
        <w:rPr>
          <w:b/>
          <w:bCs/>
        </w:rPr>
        <w:tab/>
      </w:r>
    </w:p>
    <w:p w14:paraId="44BD4975" w14:textId="5AF4A7D7" w:rsidR="00022181" w:rsidRPr="00022181" w:rsidRDefault="00022181" w:rsidP="00022181">
      <w:pPr>
        <w:rPr>
          <w:b/>
          <w:bCs/>
        </w:rPr>
      </w:pPr>
      <w:r w:rsidRPr="00022181">
        <w:rPr>
          <w:b/>
          <w:bCs/>
        </w:rPr>
        <w:t xml:space="preserve">LOCATION: </w:t>
      </w:r>
      <w:r w:rsidRPr="00022181">
        <w:rPr>
          <w:b/>
          <w:bCs/>
        </w:rPr>
        <w:tab/>
      </w:r>
      <w:r w:rsidRPr="00022181">
        <w:rPr>
          <w:b/>
          <w:bCs/>
        </w:rPr>
        <w:tab/>
        <w:t xml:space="preserve">Taunton, Somerset </w:t>
      </w:r>
      <w:r w:rsidRPr="00022181">
        <w:rPr>
          <w:b/>
          <w:bCs/>
        </w:rPr>
        <w:tab/>
      </w:r>
    </w:p>
    <w:p w14:paraId="2CB7DD9B" w14:textId="1C71F5F0" w:rsidR="00022181" w:rsidRPr="00022181" w:rsidRDefault="00022181" w:rsidP="00022181">
      <w:pPr>
        <w:rPr>
          <w:b/>
          <w:bCs/>
        </w:rPr>
      </w:pPr>
      <w:r w:rsidRPr="00022181">
        <w:rPr>
          <w:b/>
          <w:bCs/>
        </w:rPr>
        <w:t xml:space="preserve">CONTRACT: </w:t>
      </w:r>
      <w:r w:rsidRPr="00022181">
        <w:rPr>
          <w:b/>
          <w:bCs/>
        </w:rPr>
        <w:tab/>
      </w:r>
      <w:r w:rsidRPr="00022181">
        <w:rPr>
          <w:b/>
          <w:bCs/>
        </w:rPr>
        <w:tab/>
        <w:t>35 hours per week across 7 days</w:t>
      </w:r>
      <w:r w:rsidRPr="00022181">
        <w:rPr>
          <w:b/>
          <w:bCs/>
        </w:rPr>
        <w:tab/>
      </w:r>
    </w:p>
    <w:p w14:paraId="24BD3D74" w14:textId="0F9D311E" w:rsidR="00022181" w:rsidRPr="00022181" w:rsidRDefault="00022181" w:rsidP="00022181">
      <w:pPr>
        <w:rPr>
          <w:b/>
          <w:bCs/>
        </w:rPr>
      </w:pPr>
      <w:r w:rsidRPr="00022181">
        <w:rPr>
          <w:b/>
          <w:bCs/>
        </w:rPr>
        <w:t xml:space="preserve">SALARY </w:t>
      </w:r>
      <w:r w:rsidRPr="00022181">
        <w:rPr>
          <w:b/>
          <w:bCs/>
        </w:rPr>
        <w:tab/>
      </w:r>
      <w:r w:rsidRPr="00022181">
        <w:rPr>
          <w:b/>
          <w:bCs/>
        </w:rPr>
        <w:tab/>
        <w:t xml:space="preserve">£23,000 - £25,000 </w:t>
      </w:r>
      <w:r w:rsidRPr="00022181">
        <w:rPr>
          <w:b/>
          <w:bCs/>
        </w:rPr>
        <w:tab/>
      </w:r>
    </w:p>
    <w:p w14:paraId="0AEB632F" w14:textId="3A37F420" w:rsidR="00022181" w:rsidRPr="00022181" w:rsidRDefault="00022181" w:rsidP="00022181">
      <w:pPr>
        <w:rPr>
          <w:b/>
          <w:bCs/>
        </w:rPr>
      </w:pPr>
      <w:r w:rsidRPr="00022181">
        <w:rPr>
          <w:b/>
          <w:bCs/>
        </w:rPr>
        <w:t xml:space="preserve">REPORTING TO: </w:t>
      </w:r>
      <w:r w:rsidRPr="00022181">
        <w:rPr>
          <w:b/>
          <w:bCs/>
        </w:rPr>
        <w:tab/>
        <w:t xml:space="preserve">Technical Manager   </w:t>
      </w:r>
      <w:r w:rsidRPr="00022181">
        <w:rPr>
          <w:b/>
          <w:bCs/>
        </w:rPr>
        <w:tab/>
      </w:r>
    </w:p>
    <w:p w14:paraId="0348C5F7" w14:textId="77777777" w:rsidR="00022181" w:rsidRDefault="00022181" w:rsidP="00022181"/>
    <w:p w14:paraId="19DF3793" w14:textId="77777777" w:rsidR="00022181" w:rsidRPr="00022181" w:rsidRDefault="00022181" w:rsidP="00022181">
      <w:pPr>
        <w:rPr>
          <w:b/>
          <w:bCs/>
        </w:rPr>
      </w:pPr>
      <w:r w:rsidRPr="00022181">
        <w:rPr>
          <w:b/>
          <w:bCs/>
        </w:rPr>
        <w:t xml:space="preserve">COMPANY INFORMATION </w:t>
      </w:r>
    </w:p>
    <w:p w14:paraId="2363C7A4" w14:textId="77777777" w:rsidR="00022181" w:rsidRPr="00022181" w:rsidRDefault="00022181" w:rsidP="00022181">
      <w:pPr>
        <w:rPr>
          <w:b/>
          <w:bCs/>
        </w:rPr>
      </w:pPr>
      <w:r w:rsidRPr="00022181">
        <w:rPr>
          <w:b/>
          <w:bCs/>
        </w:rPr>
        <w:t xml:space="preserve">Context: </w:t>
      </w:r>
    </w:p>
    <w:p w14:paraId="45EEA2C3" w14:textId="77777777" w:rsidR="00022181" w:rsidRDefault="00022181" w:rsidP="00022181">
      <w:r>
        <w:t xml:space="preserve">Taunton Brewhouse is looking for a Theatre Technician to join our busy technical team working on productions, events, and film screenings. </w:t>
      </w:r>
    </w:p>
    <w:p w14:paraId="6EE6F7EA" w14:textId="77777777" w:rsidR="00022181" w:rsidRDefault="00022181" w:rsidP="00022181">
      <w:r>
        <w:t xml:space="preserve">It is an exciting time to join Taunton Brewhouse as we go from strength to strength with our bold vision, growing as a regional venue, rooted in place with a national reputation for artistic excellence. </w:t>
      </w:r>
    </w:p>
    <w:p w14:paraId="2DC1CD7C" w14:textId="77777777" w:rsidR="00022181" w:rsidRDefault="00022181" w:rsidP="00022181">
      <w:r>
        <w:t xml:space="preserve">Taunton Brewhouse presents a programme of work that inspires, surprises, and entertains audiences from our region and across the country, combining fresh aspirations in contemporary theatre and original music with our longstanding history of quality performance, comedy, dance, and musical entertainment. We deliver unique engagement projects that use creativity to enrich, reflect and unite our community. </w:t>
      </w:r>
    </w:p>
    <w:p w14:paraId="7EF4E316" w14:textId="77777777" w:rsidR="00022181" w:rsidRPr="00022181" w:rsidRDefault="00022181" w:rsidP="00022181">
      <w:pPr>
        <w:rPr>
          <w:b/>
          <w:bCs/>
        </w:rPr>
      </w:pPr>
      <w:r w:rsidRPr="00022181">
        <w:rPr>
          <w:b/>
          <w:bCs/>
        </w:rPr>
        <w:t xml:space="preserve">Equality of opportunity: </w:t>
      </w:r>
    </w:p>
    <w:p w14:paraId="13B8C96B" w14:textId="77777777" w:rsidR="00022181" w:rsidRDefault="00022181" w:rsidP="00022181">
      <w:r>
        <w:t xml:space="preserve">Taunton Theatre Association values greater diversity and welcomes applications from all communities.  We actively welcome candidates who meet the application criteria and who are currently under-represented in the arts people of colour, those who self-identify as LGBTQIA+, those from lower socio-economic backgrounds and those who self-identify as disabled, those who have experienced mental health problems, or those who have caring responsibilities. We welcome the whole person and value the unique experiences and perspectives that we each bring. </w:t>
      </w:r>
    </w:p>
    <w:p w14:paraId="6E0F1D15" w14:textId="77777777" w:rsidR="00022181" w:rsidRDefault="00022181" w:rsidP="00022181">
      <w:pPr>
        <w:rPr>
          <w:b/>
          <w:bCs/>
        </w:rPr>
      </w:pPr>
    </w:p>
    <w:p w14:paraId="077EF935" w14:textId="77777777" w:rsidR="00022181" w:rsidRDefault="00022181" w:rsidP="00022181">
      <w:pPr>
        <w:rPr>
          <w:b/>
          <w:bCs/>
        </w:rPr>
      </w:pPr>
    </w:p>
    <w:p w14:paraId="3313BC41" w14:textId="54DB98BA" w:rsidR="00022181" w:rsidRPr="00022181" w:rsidRDefault="00022181" w:rsidP="00022181">
      <w:pPr>
        <w:rPr>
          <w:b/>
          <w:bCs/>
        </w:rPr>
      </w:pPr>
      <w:r w:rsidRPr="00022181">
        <w:rPr>
          <w:b/>
          <w:bCs/>
        </w:rPr>
        <w:lastRenderedPageBreak/>
        <w:t xml:space="preserve">THEATRE TECHNICIAN  </w:t>
      </w:r>
    </w:p>
    <w:p w14:paraId="1729CDCD" w14:textId="77777777" w:rsidR="00022181" w:rsidRDefault="00022181" w:rsidP="00022181">
      <w:r>
        <w:t xml:space="preserve">The purpose of the role is to support the Technical Manager in the delivery of technical service at the theatre and arts centre.  The post-holder will be expected to work on stage, sound and lighting during get-ins, show running and get outs for productions in the theatre and studio. </w:t>
      </w:r>
    </w:p>
    <w:p w14:paraId="39C8F030" w14:textId="39AA94DD" w:rsidR="00022181" w:rsidRDefault="00022181" w:rsidP="00022181">
      <w:r>
        <w:t xml:space="preserve">The post-holder should be knowledgeable in health and safety best practice and current legislation.  The Theatre Technician will report to the Technical Manager and as a Duty Technician supervise work with Volunteer and Casual Technicians. </w:t>
      </w:r>
    </w:p>
    <w:p w14:paraId="63960F4D" w14:textId="3B60B269" w:rsidR="00022181" w:rsidRPr="00022181" w:rsidRDefault="00022181" w:rsidP="00022181">
      <w:pPr>
        <w:rPr>
          <w:b/>
          <w:bCs/>
        </w:rPr>
      </w:pPr>
      <w:r>
        <w:t xml:space="preserve"> </w:t>
      </w:r>
      <w:r w:rsidRPr="00022181">
        <w:rPr>
          <w:b/>
          <w:bCs/>
        </w:rPr>
        <w:t xml:space="preserve">ROLES AND RESPONSIBILITIES </w:t>
      </w:r>
    </w:p>
    <w:p w14:paraId="0ED5FBFB" w14:textId="77777777" w:rsidR="00022181" w:rsidRDefault="00022181" w:rsidP="00022181">
      <w:r>
        <w:t xml:space="preserve">Technical services </w:t>
      </w:r>
    </w:p>
    <w:p w14:paraId="42307B17" w14:textId="3FC96649" w:rsidR="00022181" w:rsidRDefault="00022181" w:rsidP="00022181">
      <w:pPr>
        <w:pStyle w:val="ListParagraph"/>
        <w:numPr>
          <w:ilvl w:val="0"/>
          <w:numId w:val="1"/>
        </w:numPr>
      </w:pPr>
      <w:r>
        <w:t xml:space="preserve">Deliver technical services and support, in preparation for and during live performances and events, operating or supervising sound and lighting equipment as appropriate. </w:t>
      </w:r>
    </w:p>
    <w:p w14:paraId="58EEEFF4" w14:textId="50B36DD4" w:rsidR="00022181" w:rsidRDefault="00022181" w:rsidP="00022181">
      <w:pPr>
        <w:pStyle w:val="ListParagraph"/>
        <w:numPr>
          <w:ilvl w:val="0"/>
          <w:numId w:val="1"/>
        </w:numPr>
      </w:pPr>
      <w:r>
        <w:t xml:space="preserve">Assist in the logging and maintaining of equipment and stock control. </w:t>
      </w:r>
    </w:p>
    <w:p w14:paraId="6178523C" w14:textId="2FA05BDC" w:rsidR="00022181" w:rsidRDefault="00022181" w:rsidP="00022181">
      <w:pPr>
        <w:pStyle w:val="ListParagraph"/>
        <w:numPr>
          <w:ilvl w:val="0"/>
          <w:numId w:val="1"/>
        </w:numPr>
      </w:pPr>
      <w:r>
        <w:t>Attend technical and production meetings.</w:t>
      </w:r>
    </w:p>
    <w:p w14:paraId="5FF7A588" w14:textId="45D2BAB1" w:rsidR="00022181" w:rsidRDefault="00022181" w:rsidP="00022181">
      <w:pPr>
        <w:pStyle w:val="ListParagraph"/>
        <w:numPr>
          <w:ilvl w:val="0"/>
          <w:numId w:val="1"/>
        </w:numPr>
      </w:pPr>
      <w:r>
        <w:t>Complete and file a show report for each live event as Duty Technician</w:t>
      </w:r>
    </w:p>
    <w:p w14:paraId="3A96352A" w14:textId="51739448" w:rsidR="00022181" w:rsidRDefault="00022181" w:rsidP="00022181">
      <w:pPr>
        <w:pStyle w:val="ListParagraph"/>
        <w:numPr>
          <w:ilvl w:val="0"/>
          <w:numId w:val="1"/>
        </w:numPr>
      </w:pPr>
      <w:r>
        <w:t>Operate the projector for the cinema. Help ensure films are built on time and returned to the distributers in good order and on time.</w:t>
      </w:r>
    </w:p>
    <w:p w14:paraId="2F824F2C" w14:textId="77777777" w:rsidR="00022181" w:rsidRDefault="00022181" w:rsidP="00022181">
      <w:r>
        <w:t>People</w:t>
      </w:r>
    </w:p>
    <w:p w14:paraId="35240654" w14:textId="36AF1E37" w:rsidR="00022181" w:rsidRDefault="00022181" w:rsidP="00022181">
      <w:pPr>
        <w:pStyle w:val="ListParagraph"/>
        <w:numPr>
          <w:ilvl w:val="0"/>
          <w:numId w:val="3"/>
        </w:numPr>
      </w:pPr>
      <w:r>
        <w:t>Assist in the training of volunteers and apprentices, showing them how to operate equipment, mindful of health and safety policies and best practice.</w:t>
      </w:r>
    </w:p>
    <w:p w14:paraId="421398F6" w14:textId="0EBD3CA1" w:rsidR="00022181" w:rsidRDefault="00022181" w:rsidP="00022181">
      <w:pPr>
        <w:pStyle w:val="ListParagraph"/>
        <w:numPr>
          <w:ilvl w:val="0"/>
          <w:numId w:val="3"/>
        </w:numPr>
      </w:pPr>
      <w:r>
        <w:t>Assist the Technical Manager in engaging with the community and schools/college groups, giving backstage tours and assisting with lecture demos.</w:t>
      </w:r>
    </w:p>
    <w:p w14:paraId="04DFE40C" w14:textId="1E11B0D0" w:rsidR="00022181" w:rsidRDefault="00022181" w:rsidP="00022181">
      <w:pPr>
        <w:pStyle w:val="ListParagraph"/>
        <w:numPr>
          <w:ilvl w:val="0"/>
          <w:numId w:val="3"/>
        </w:numPr>
      </w:pPr>
      <w:r>
        <w:t>Help schedule the volunteer technical team’s rostra, keep records of hours worked for management records.</w:t>
      </w:r>
    </w:p>
    <w:p w14:paraId="1C3C4933" w14:textId="77777777" w:rsidR="00022181" w:rsidRDefault="00022181" w:rsidP="00022181">
      <w:r>
        <w:t xml:space="preserve">Compliance </w:t>
      </w:r>
    </w:p>
    <w:p w14:paraId="4FD0DCC7" w14:textId="438CD4C6" w:rsidR="00022181" w:rsidRDefault="00022181" w:rsidP="00022181">
      <w:pPr>
        <w:pStyle w:val="ListParagraph"/>
        <w:numPr>
          <w:ilvl w:val="0"/>
          <w:numId w:val="5"/>
        </w:numPr>
      </w:pPr>
      <w:r>
        <w:t>Ensure rigging is carried out satisfactorily to industry standards. This will include working at height.</w:t>
      </w:r>
    </w:p>
    <w:p w14:paraId="1AB2A16D" w14:textId="6EEEB24F" w:rsidR="00022181" w:rsidRDefault="00022181" w:rsidP="00022181">
      <w:pPr>
        <w:pStyle w:val="ListParagraph"/>
        <w:numPr>
          <w:ilvl w:val="0"/>
          <w:numId w:val="5"/>
        </w:numPr>
      </w:pPr>
      <w:r>
        <w:t xml:space="preserve">Comply with all company policies, legal requirements and health and safety legislation to maintain safe practise at work. </w:t>
      </w:r>
    </w:p>
    <w:p w14:paraId="51E791FC" w14:textId="63ABC14F" w:rsidR="00022181" w:rsidRDefault="00022181" w:rsidP="00022181">
      <w:pPr>
        <w:pStyle w:val="ListParagraph"/>
        <w:numPr>
          <w:ilvl w:val="0"/>
          <w:numId w:val="5"/>
        </w:numPr>
      </w:pPr>
      <w:r>
        <w:t xml:space="preserve">Report any health and safety issues immediately to the Duty Technician or Technical Manager.   </w:t>
      </w:r>
    </w:p>
    <w:p w14:paraId="3BD86403" w14:textId="4BB04A3A" w:rsidR="00022181" w:rsidRDefault="00022181" w:rsidP="00022181">
      <w:pPr>
        <w:pStyle w:val="ListParagraph"/>
        <w:numPr>
          <w:ilvl w:val="0"/>
          <w:numId w:val="5"/>
        </w:numPr>
      </w:pPr>
      <w:r>
        <w:t xml:space="preserve">Assist in the immediate remedial response to correct inadequacies or failings. </w:t>
      </w:r>
    </w:p>
    <w:p w14:paraId="77819D67" w14:textId="3874C690" w:rsidR="00022181" w:rsidRDefault="00022181" w:rsidP="00022181">
      <w:pPr>
        <w:pStyle w:val="ListParagraph"/>
        <w:numPr>
          <w:ilvl w:val="0"/>
          <w:numId w:val="5"/>
        </w:numPr>
      </w:pPr>
      <w:r>
        <w:lastRenderedPageBreak/>
        <w:t xml:space="preserve">Retain receipts of any authorised purchases and follow financial procedures with regards to purchase orders and expenses. </w:t>
      </w:r>
    </w:p>
    <w:p w14:paraId="42808236" w14:textId="6071567F" w:rsidR="00022181" w:rsidRDefault="00022181" w:rsidP="00022181">
      <w:pPr>
        <w:pStyle w:val="ListParagraph"/>
        <w:numPr>
          <w:ilvl w:val="0"/>
          <w:numId w:val="5"/>
        </w:numPr>
      </w:pPr>
      <w:r>
        <w:t xml:space="preserve">Other  </w:t>
      </w:r>
    </w:p>
    <w:p w14:paraId="57102CF4" w14:textId="43E5839D" w:rsidR="00022181" w:rsidRDefault="00022181" w:rsidP="00022181">
      <w:pPr>
        <w:pStyle w:val="ListParagraph"/>
        <w:numPr>
          <w:ilvl w:val="0"/>
          <w:numId w:val="5"/>
        </w:numPr>
      </w:pPr>
      <w:r>
        <w:t xml:space="preserve">To participate actively in the life of the arts centre and contribute to the development of its educational and community engagement programmes.  </w:t>
      </w:r>
    </w:p>
    <w:p w14:paraId="22997697" w14:textId="3D0F7473" w:rsidR="00022181" w:rsidRDefault="00022181" w:rsidP="00022181">
      <w:pPr>
        <w:pStyle w:val="ListParagraph"/>
        <w:numPr>
          <w:ilvl w:val="0"/>
          <w:numId w:val="5"/>
        </w:numPr>
      </w:pPr>
      <w:r>
        <w:t>The post-holder will be required to carry out administrative work associated with tasks at hand.</w:t>
      </w:r>
    </w:p>
    <w:p w14:paraId="7467528C" w14:textId="439A480A" w:rsidR="00022181" w:rsidRDefault="00022181" w:rsidP="00022181">
      <w:pPr>
        <w:pStyle w:val="ListParagraph"/>
        <w:numPr>
          <w:ilvl w:val="0"/>
          <w:numId w:val="5"/>
        </w:numPr>
      </w:pPr>
      <w:proofErr w:type="gramStart"/>
      <w:r>
        <w:t>Provide assistance</w:t>
      </w:r>
      <w:proofErr w:type="gramEnd"/>
      <w:r>
        <w:t xml:space="preserve"> in maintaining the built facilities as directed by the Technical Manager.</w:t>
      </w:r>
    </w:p>
    <w:p w14:paraId="3AD6C0F1" w14:textId="07CD0FF9" w:rsidR="00022181" w:rsidRDefault="00022181" w:rsidP="00022181">
      <w:pPr>
        <w:pStyle w:val="ListParagraph"/>
        <w:numPr>
          <w:ilvl w:val="0"/>
          <w:numId w:val="5"/>
        </w:numPr>
      </w:pPr>
      <w:r>
        <w:t xml:space="preserve">Be a designated key holder with responsibility to open and secure the building. </w:t>
      </w:r>
    </w:p>
    <w:p w14:paraId="5BB4AF99" w14:textId="0F8EF7BD" w:rsidR="00022181" w:rsidRDefault="00022181" w:rsidP="00022181">
      <w:pPr>
        <w:pStyle w:val="ListParagraph"/>
        <w:numPr>
          <w:ilvl w:val="0"/>
          <w:numId w:val="5"/>
        </w:numPr>
      </w:pPr>
      <w:r>
        <w:t xml:space="preserve">Undertake other duties that may reasonably be required of them. </w:t>
      </w:r>
    </w:p>
    <w:p w14:paraId="3DC15673" w14:textId="77777777" w:rsidR="00022181" w:rsidRPr="00022181" w:rsidRDefault="00022181" w:rsidP="00022181">
      <w:pPr>
        <w:rPr>
          <w:b/>
          <w:bCs/>
        </w:rPr>
      </w:pPr>
      <w:r w:rsidRPr="00022181">
        <w:rPr>
          <w:b/>
          <w:bCs/>
        </w:rPr>
        <w:t xml:space="preserve"> PERSONAL SPECIFICATION   </w:t>
      </w:r>
    </w:p>
    <w:p w14:paraId="3D1E59C3" w14:textId="77777777" w:rsidR="00022181" w:rsidRDefault="00022181" w:rsidP="00022181">
      <w:r>
        <w:t xml:space="preserve">This is a role for a technician with evidence of the following skills: </w:t>
      </w:r>
    </w:p>
    <w:tbl>
      <w:tblPr>
        <w:tblW w:w="10206"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70"/>
        <w:gridCol w:w="4536"/>
      </w:tblGrid>
      <w:tr w:rsidR="00022181" w:rsidRPr="00504A36" w14:paraId="56499942" w14:textId="77777777" w:rsidTr="003E4507">
        <w:trPr>
          <w:trHeight w:val="259"/>
        </w:trPr>
        <w:tc>
          <w:tcPr>
            <w:tcW w:w="5670" w:type="dxa"/>
            <w:tcBorders>
              <w:top w:val="single" w:sz="6" w:space="0" w:color="auto"/>
              <w:left w:val="single" w:sz="6" w:space="0" w:color="auto"/>
              <w:bottom w:val="single" w:sz="6" w:space="0" w:color="auto"/>
              <w:right w:val="single" w:sz="6" w:space="0" w:color="auto"/>
            </w:tcBorders>
            <w:hideMark/>
          </w:tcPr>
          <w:p w14:paraId="64CD5994" w14:textId="77777777" w:rsidR="00022181" w:rsidRPr="00504A36" w:rsidRDefault="00022181" w:rsidP="003E4507">
            <w:pPr>
              <w:rPr>
                <w:rFonts w:eastAsiaTheme="minorEastAsia"/>
              </w:rPr>
            </w:pPr>
            <w:r w:rsidRPr="464A3B87">
              <w:rPr>
                <w:rFonts w:eastAsiaTheme="minorEastAsia"/>
                <w:b/>
                <w:bCs/>
              </w:rPr>
              <w:t>ESSENTIAL  </w:t>
            </w:r>
            <w:r w:rsidRPr="464A3B87">
              <w:rPr>
                <w:rFonts w:eastAsiaTheme="minorEastAsia"/>
              </w:rPr>
              <w:t> </w:t>
            </w:r>
          </w:p>
        </w:tc>
        <w:tc>
          <w:tcPr>
            <w:tcW w:w="4536" w:type="dxa"/>
            <w:tcBorders>
              <w:top w:val="single" w:sz="6" w:space="0" w:color="auto"/>
              <w:left w:val="single" w:sz="6" w:space="0" w:color="auto"/>
              <w:bottom w:val="single" w:sz="6" w:space="0" w:color="auto"/>
              <w:right w:val="single" w:sz="6" w:space="0" w:color="auto"/>
            </w:tcBorders>
            <w:hideMark/>
          </w:tcPr>
          <w:p w14:paraId="34F280F2" w14:textId="77777777" w:rsidR="00022181" w:rsidRPr="00504A36" w:rsidRDefault="00022181" w:rsidP="003E4507">
            <w:pPr>
              <w:rPr>
                <w:rFonts w:eastAsiaTheme="minorEastAsia"/>
              </w:rPr>
            </w:pPr>
            <w:r w:rsidRPr="464A3B87">
              <w:rPr>
                <w:rFonts w:eastAsiaTheme="minorEastAsia"/>
                <w:b/>
                <w:bCs/>
              </w:rPr>
              <w:t>DESIRABLE </w:t>
            </w:r>
            <w:r w:rsidRPr="464A3B87">
              <w:rPr>
                <w:rFonts w:eastAsiaTheme="minorEastAsia"/>
              </w:rPr>
              <w:t> </w:t>
            </w:r>
          </w:p>
        </w:tc>
      </w:tr>
      <w:tr w:rsidR="00022181" w:rsidRPr="00504A36" w14:paraId="550C4C34" w14:textId="77777777" w:rsidTr="003E4507">
        <w:tc>
          <w:tcPr>
            <w:tcW w:w="5670" w:type="dxa"/>
            <w:tcBorders>
              <w:top w:val="single" w:sz="6" w:space="0" w:color="auto"/>
              <w:left w:val="single" w:sz="6" w:space="0" w:color="auto"/>
              <w:bottom w:val="single" w:sz="6" w:space="0" w:color="auto"/>
              <w:right w:val="single" w:sz="6" w:space="0" w:color="auto"/>
            </w:tcBorders>
            <w:hideMark/>
          </w:tcPr>
          <w:p w14:paraId="60894E8B" w14:textId="77777777" w:rsidR="00022181" w:rsidRPr="00504A36" w:rsidRDefault="00022181" w:rsidP="003E4507">
            <w:pPr>
              <w:spacing w:after="0" w:line="240" w:lineRule="auto"/>
              <w:rPr>
                <w:rFonts w:eastAsiaTheme="minorEastAsia"/>
              </w:rPr>
            </w:pPr>
            <w:r w:rsidRPr="464A3B87">
              <w:rPr>
                <w:rFonts w:eastAsiaTheme="minorEastAsia"/>
              </w:rPr>
              <w:t>At least one years’ experience working as a technician in a performing arts venue </w:t>
            </w:r>
          </w:p>
        </w:tc>
        <w:tc>
          <w:tcPr>
            <w:tcW w:w="4536" w:type="dxa"/>
            <w:tcBorders>
              <w:top w:val="single" w:sz="6" w:space="0" w:color="auto"/>
              <w:left w:val="single" w:sz="6" w:space="0" w:color="auto"/>
              <w:bottom w:val="single" w:sz="6" w:space="0" w:color="auto"/>
              <w:right w:val="single" w:sz="6" w:space="0" w:color="auto"/>
            </w:tcBorders>
            <w:hideMark/>
          </w:tcPr>
          <w:p w14:paraId="0E9714F9" w14:textId="77777777" w:rsidR="00022181" w:rsidRPr="00504A36" w:rsidRDefault="00022181" w:rsidP="003E4507">
            <w:pPr>
              <w:spacing w:after="0" w:line="240" w:lineRule="auto"/>
              <w:rPr>
                <w:rFonts w:eastAsiaTheme="minorEastAsia"/>
              </w:rPr>
            </w:pPr>
            <w:r w:rsidRPr="464A3B87">
              <w:rPr>
                <w:rFonts w:eastAsiaTheme="minorEastAsia"/>
              </w:rPr>
              <w:t>Interest in, experience of working with young people and community groups. </w:t>
            </w:r>
          </w:p>
        </w:tc>
      </w:tr>
      <w:tr w:rsidR="00022181" w:rsidRPr="00504A36" w14:paraId="519836D3" w14:textId="77777777" w:rsidTr="003E4507">
        <w:tc>
          <w:tcPr>
            <w:tcW w:w="5670" w:type="dxa"/>
            <w:tcBorders>
              <w:top w:val="single" w:sz="6" w:space="0" w:color="auto"/>
              <w:left w:val="single" w:sz="6" w:space="0" w:color="auto"/>
              <w:bottom w:val="single" w:sz="6" w:space="0" w:color="auto"/>
              <w:right w:val="single" w:sz="6" w:space="0" w:color="auto"/>
            </w:tcBorders>
            <w:hideMark/>
          </w:tcPr>
          <w:p w14:paraId="53D44620" w14:textId="77777777" w:rsidR="00022181" w:rsidRPr="00504A36" w:rsidRDefault="00022181" w:rsidP="003E4507">
            <w:pPr>
              <w:spacing w:after="0" w:line="240" w:lineRule="auto"/>
              <w:rPr>
                <w:rFonts w:eastAsiaTheme="minorEastAsia"/>
              </w:rPr>
            </w:pPr>
            <w:r w:rsidRPr="464A3B87">
              <w:rPr>
                <w:rFonts w:eastAsiaTheme="minorEastAsia"/>
              </w:rPr>
              <w:t>Experience of operating sound and lighting for live performances/events. </w:t>
            </w:r>
          </w:p>
        </w:tc>
        <w:tc>
          <w:tcPr>
            <w:tcW w:w="4536" w:type="dxa"/>
            <w:tcBorders>
              <w:top w:val="single" w:sz="6" w:space="0" w:color="auto"/>
              <w:left w:val="single" w:sz="6" w:space="0" w:color="auto"/>
              <w:bottom w:val="single" w:sz="6" w:space="0" w:color="auto"/>
              <w:right w:val="single" w:sz="6" w:space="0" w:color="auto"/>
            </w:tcBorders>
            <w:hideMark/>
          </w:tcPr>
          <w:p w14:paraId="11930E4C" w14:textId="77777777" w:rsidR="00022181" w:rsidRPr="00504A36" w:rsidRDefault="00022181" w:rsidP="003E4507">
            <w:pPr>
              <w:spacing w:after="0" w:line="240" w:lineRule="auto"/>
              <w:rPr>
                <w:rFonts w:eastAsiaTheme="minorEastAsia"/>
              </w:rPr>
            </w:pPr>
            <w:r w:rsidRPr="464A3B87">
              <w:rPr>
                <w:rFonts w:eastAsiaTheme="minorEastAsia"/>
              </w:rPr>
              <w:t>Experience of, or interest in, developing carpentry and metal work skills. </w:t>
            </w:r>
          </w:p>
        </w:tc>
      </w:tr>
      <w:tr w:rsidR="00022181" w:rsidRPr="00504A36" w14:paraId="2F420764" w14:textId="77777777" w:rsidTr="003E4507">
        <w:tc>
          <w:tcPr>
            <w:tcW w:w="5670" w:type="dxa"/>
            <w:tcBorders>
              <w:top w:val="single" w:sz="6" w:space="0" w:color="auto"/>
              <w:left w:val="single" w:sz="6" w:space="0" w:color="auto"/>
              <w:bottom w:val="single" w:sz="6" w:space="0" w:color="auto"/>
              <w:right w:val="single" w:sz="6" w:space="0" w:color="auto"/>
            </w:tcBorders>
            <w:hideMark/>
          </w:tcPr>
          <w:p w14:paraId="577C25DA" w14:textId="77777777" w:rsidR="00022181" w:rsidRPr="00504A36" w:rsidRDefault="00022181" w:rsidP="003E4507">
            <w:pPr>
              <w:spacing w:after="0" w:line="240" w:lineRule="auto"/>
              <w:rPr>
                <w:rFonts w:eastAsiaTheme="minorEastAsia"/>
              </w:rPr>
            </w:pPr>
            <w:r w:rsidRPr="464A3B87">
              <w:rPr>
                <w:rFonts w:eastAsiaTheme="minorEastAsia"/>
              </w:rPr>
              <w:t>Flexible, creative, can-do attitude.  </w:t>
            </w:r>
          </w:p>
        </w:tc>
        <w:tc>
          <w:tcPr>
            <w:tcW w:w="4536" w:type="dxa"/>
            <w:tcBorders>
              <w:top w:val="single" w:sz="6" w:space="0" w:color="auto"/>
              <w:left w:val="single" w:sz="6" w:space="0" w:color="auto"/>
              <w:bottom w:val="single" w:sz="6" w:space="0" w:color="auto"/>
              <w:right w:val="single" w:sz="6" w:space="0" w:color="auto"/>
            </w:tcBorders>
            <w:hideMark/>
          </w:tcPr>
          <w:p w14:paraId="50C4F6EF" w14:textId="77777777" w:rsidR="00022181" w:rsidRPr="00504A36" w:rsidRDefault="00022181" w:rsidP="003E4507">
            <w:pPr>
              <w:spacing w:after="0" w:line="240" w:lineRule="auto"/>
              <w:rPr>
                <w:rFonts w:eastAsiaTheme="minorEastAsia"/>
              </w:rPr>
            </w:pPr>
            <w:r w:rsidRPr="464A3B87">
              <w:rPr>
                <w:rFonts w:eastAsiaTheme="minorEastAsia"/>
              </w:rPr>
              <w:t>First Aid qualification. </w:t>
            </w:r>
          </w:p>
        </w:tc>
      </w:tr>
      <w:tr w:rsidR="00022181" w:rsidRPr="00504A36" w14:paraId="3D48E379" w14:textId="77777777" w:rsidTr="003E4507">
        <w:tc>
          <w:tcPr>
            <w:tcW w:w="5670" w:type="dxa"/>
            <w:tcBorders>
              <w:top w:val="single" w:sz="6" w:space="0" w:color="auto"/>
              <w:left w:val="single" w:sz="6" w:space="0" w:color="auto"/>
              <w:bottom w:val="single" w:sz="6" w:space="0" w:color="auto"/>
              <w:right w:val="single" w:sz="6" w:space="0" w:color="auto"/>
            </w:tcBorders>
            <w:hideMark/>
          </w:tcPr>
          <w:p w14:paraId="132255A2" w14:textId="77777777" w:rsidR="00022181" w:rsidRPr="00504A36" w:rsidRDefault="00022181" w:rsidP="003E4507">
            <w:pPr>
              <w:spacing w:after="0" w:line="240" w:lineRule="auto"/>
              <w:rPr>
                <w:rFonts w:eastAsiaTheme="minorEastAsia"/>
              </w:rPr>
            </w:pPr>
            <w:r w:rsidRPr="464A3B87">
              <w:rPr>
                <w:rFonts w:eastAsiaTheme="minorEastAsia"/>
              </w:rPr>
              <w:t>Good written and verbal communication skills with the ability to support volunteers. </w:t>
            </w:r>
          </w:p>
        </w:tc>
        <w:tc>
          <w:tcPr>
            <w:tcW w:w="4536" w:type="dxa"/>
            <w:tcBorders>
              <w:top w:val="single" w:sz="6" w:space="0" w:color="auto"/>
              <w:left w:val="single" w:sz="6" w:space="0" w:color="auto"/>
              <w:bottom w:val="single" w:sz="6" w:space="0" w:color="auto"/>
              <w:right w:val="single" w:sz="6" w:space="0" w:color="auto"/>
            </w:tcBorders>
            <w:hideMark/>
          </w:tcPr>
          <w:p w14:paraId="273BD436" w14:textId="77777777" w:rsidR="00022181" w:rsidRPr="00504A36" w:rsidRDefault="00022181" w:rsidP="003E4507">
            <w:pPr>
              <w:spacing w:after="0" w:line="240" w:lineRule="auto"/>
              <w:rPr>
                <w:rFonts w:eastAsiaTheme="minorEastAsia"/>
              </w:rPr>
            </w:pPr>
            <w:r w:rsidRPr="464A3B87">
              <w:rPr>
                <w:rFonts w:eastAsiaTheme="minorEastAsia"/>
              </w:rPr>
              <w:t>Working at height trained. </w:t>
            </w:r>
          </w:p>
        </w:tc>
      </w:tr>
      <w:tr w:rsidR="00022181" w:rsidRPr="00504A36" w14:paraId="3C413E39" w14:textId="77777777" w:rsidTr="003E4507">
        <w:tc>
          <w:tcPr>
            <w:tcW w:w="5670" w:type="dxa"/>
            <w:tcBorders>
              <w:top w:val="single" w:sz="6" w:space="0" w:color="auto"/>
              <w:left w:val="single" w:sz="6" w:space="0" w:color="auto"/>
              <w:bottom w:val="single" w:sz="6" w:space="0" w:color="auto"/>
              <w:right w:val="single" w:sz="6" w:space="0" w:color="auto"/>
            </w:tcBorders>
            <w:hideMark/>
          </w:tcPr>
          <w:p w14:paraId="304B7A37" w14:textId="77777777" w:rsidR="00022181" w:rsidRPr="00504A36" w:rsidRDefault="00022181" w:rsidP="003E4507">
            <w:pPr>
              <w:spacing w:after="0" w:line="240" w:lineRule="auto"/>
              <w:rPr>
                <w:rFonts w:eastAsiaTheme="minorEastAsia"/>
              </w:rPr>
            </w:pPr>
            <w:r w:rsidRPr="464A3B87">
              <w:rPr>
                <w:rFonts w:eastAsiaTheme="minorEastAsia"/>
              </w:rPr>
              <w:t>General practical theatre equipment maintenance skills. </w:t>
            </w:r>
          </w:p>
        </w:tc>
        <w:tc>
          <w:tcPr>
            <w:tcW w:w="4536" w:type="dxa"/>
            <w:tcBorders>
              <w:top w:val="single" w:sz="6" w:space="0" w:color="auto"/>
              <w:left w:val="single" w:sz="6" w:space="0" w:color="auto"/>
              <w:bottom w:val="single" w:sz="6" w:space="0" w:color="auto"/>
              <w:right w:val="single" w:sz="6" w:space="0" w:color="auto"/>
            </w:tcBorders>
            <w:hideMark/>
          </w:tcPr>
          <w:p w14:paraId="5A9C60FA" w14:textId="77777777" w:rsidR="00022181" w:rsidRPr="00504A36" w:rsidRDefault="00022181" w:rsidP="003E4507">
            <w:pPr>
              <w:spacing w:after="0" w:line="240" w:lineRule="auto"/>
              <w:rPr>
                <w:rFonts w:eastAsiaTheme="minorEastAsia"/>
              </w:rPr>
            </w:pPr>
            <w:r w:rsidRPr="464A3B87">
              <w:rPr>
                <w:rFonts w:eastAsiaTheme="minorEastAsia"/>
              </w:rPr>
              <w:t>Experience of, or interest in, developing projectionist skills. </w:t>
            </w:r>
          </w:p>
        </w:tc>
      </w:tr>
      <w:tr w:rsidR="00022181" w:rsidRPr="00504A36" w14:paraId="4DB6EB9A" w14:textId="77777777" w:rsidTr="003E4507">
        <w:tc>
          <w:tcPr>
            <w:tcW w:w="5670" w:type="dxa"/>
            <w:tcBorders>
              <w:top w:val="single" w:sz="6" w:space="0" w:color="auto"/>
              <w:left w:val="single" w:sz="6" w:space="0" w:color="auto"/>
              <w:bottom w:val="single" w:sz="6" w:space="0" w:color="auto"/>
              <w:right w:val="single" w:sz="6" w:space="0" w:color="auto"/>
            </w:tcBorders>
            <w:hideMark/>
          </w:tcPr>
          <w:p w14:paraId="2DFCDDA9" w14:textId="77777777" w:rsidR="00022181" w:rsidRPr="00504A36" w:rsidRDefault="00022181" w:rsidP="003E4507">
            <w:pPr>
              <w:spacing w:line="240" w:lineRule="auto"/>
              <w:rPr>
                <w:rFonts w:eastAsiaTheme="minorEastAsia"/>
              </w:rPr>
            </w:pPr>
            <w:r w:rsidRPr="464A3B87">
              <w:rPr>
                <w:rFonts w:eastAsiaTheme="minorEastAsia"/>
              </w:rPr>
              <w:t>Ability to remain calm and manage effectively under pressure. </w:t>
            </w:r>
          </w:p>
        </w:tc>
        <w:tc>
          <w:tcPr>
            <w:tcW w:w="4536" w:type="dxa"/>
            <w:tcBorders>
              <w:top w:val="single" w:sz="6" w:space="0" w:color="auto"/>
              <w:left w:val="single" w:sz="6" w:space="0" w:color="auto"/>
              <w:bottom w:val="single" w:sz="6" w:space="0" w:color="auto"/>
              <w:right w:val="single" w:sz="6" w:space="0" w:color="auto"/>
            </w:tcBorders>
            <w:hideMark/>
          </w:tcPr>
          <w:p w14:paraId="58D064C6" w14:textId="77777777" w:rsidR="00022181" w:rsidRPr="00504A36" w:rsidRDefault="00022181" w:rsidP="003E4507">
            <w:pPr>
              <w:spacing w:line="240" w:lineRule="auto"/>
              <w:rPr>
                <w:rFonts w:eastAsiaTheme="minorEastAsia"/>
              </w:rPr>
            </w:pPr>
          </w:p>
        </w:tc>
      </w:tr>
      <w:tr w:rsidR="00022181" w:rsidRPr="00504A36" w14:paraId="7F32F4C7" w14:textId="77777777" w:rsidTr="003E4507">
        <w:tc>
          <w:tcPr>
            <w:tcW w:w="5670" w:type="dxa"/>
            <w:tcBorders>
              <w:top w:val="single" w:sz="6" w:space="0" w:color="auto"/>
              <w:left w:val="single" w:sz="6" w:space="0" w:color="auto"/>
              <w:bottom w:val="single" w:sz="6" w:space="0" w:color="auto"/>
              <w:right w:val="single" w:sz="6" w:space="0" w:color="auto"/>
            </w:tcBorders>
            <w:hideMark/>
          </w:tcPr>
          <w:p w14:paraId="7D794D75" w14:textId="77777777" w:rsidR="00022181" w:rsidRPr="00504A36" w:rsidRDefault="00022181" w:rsidP="003E4507">
            <w:pPr>
              <w:rPr>
                <w:rFonts w:eastAsiaTheme="minorEastAsia"/>
              </w:rPr>
            </w:pPr>
            <w:r w:rsidRPr="464A3B87">
              <w:rPr>
                <w:rFonts w:eastAsiaTheme="minorEastAsia"/>
              </w:rPr>
              <w:t>Comfortable working at height. </w:t>
            </w:r>
          </w:p>
        </w:tc>
        <w:tc>
          <w:tcPr>
            <w:tcW w:w="4536" w:type="dxa"/>
            <w:tcBorders>
              <w:top w:val="single" w:sz="6" w:space="0" w:color="auto"/>
              <w:left w:val="single" w:sz="6" w:space="0" w:color="auto"/>
              <w:bottom w:val="single" w:sz="6" w:space="0" w:color="auto"/>
              <w:right w:val="single" w:sz="6" w:space="0" w:color="auto"/>
            </w:tcBorders>
            <w:hideMark/>
          </w:tcPr>
          <w:p w14:paraId="319D6B87" w14:textId="77777777" w:rsidR="00022181" w:rsidRPr="00504A36" w:rsidRDefault="00022181" w:rsidP="003E4507">
            <w:pPr>
              <w:rPr>
                <w:rFonts w:eastAsiaTheme="minorEastAsia"/>
              </w:rPr>
            </w:pPr>
            <w:r w:rsidRPr="464A3B87">
              <w:rPr>
                <w:rFonts w:eastAsiaTheme="minorEastAsia"/>
              </w:rPr>
              <w:t> </w:t>
            </w:r>
          </w:p>
        </w:tc>
      </w:tr>
    </w:tbl>
    <w:p w14:paraId="66EE7362" w14:textId="77777777" w:rsidR="00022181" w:rsidRDefault="00022181" w:rsidP="00022181"/>
    <w:p w14:paraId="36F826CB" w14:textId="77777777" w:rsidR="00022181" w:rsidRPr="00022181" w:rsidRDefault="00022181" w:rsidP="00022181">
      <w:pPr>
        <w:rPr>
          <w:b/>
          <w:bCs/>
        </w:rPr>
      </w:pPr>
      <w:r w:rsidRPr="00022181">
        <w:rPr>
          <w:b/>
          <w:bCs/>
        </w:rPr>
        <w:t>HOURS</w:t>
      </w:r>
    </w:p>
    <w:p w14:paraId="68F5019A" w14:textId="77777777" w:rsidR="00022181" w:rsidRDefault="00022181" w:rsidP="00022181">
      <w:r>
        <w:t xml:space="preserve">This is a full-time role with a requirement to work flexibly.  Hours average 35 hours per week including evenings and weekends (plus an hour’s unpaid refreshment breaks).  </w:t>
      </w:r>
      <w:proofErr w:type="gramStart"/>
      <w:r>
        <w:t>Technicians</w:t>
      </w:r>
      <w:proofErr w:type="gramEnd"/>
      <w:r>
        <w:t xml:space="preserve"> hours are averaged over 17-week periods as the venue’s schedule dictates. Technical staff are required to work the Christmas period, days-off during December and January will be designated by your line manager.  </w:t>
      </w:r>
    </w:p>
    <w:p w14:paraId="1A4B5234" w14:textId="77777777" w:rsidR="00022181" w:rsidRDefault="00022181" w:rsidP="00022181">
      <w:r>
        <w:t xml:space="preserve">  </w:t>
      </w:r>
    </w:p>
    <w:p w14:paraId="569D65E3" w14:textId="77777777" w:rsidR="00022181" w:rsidRPr="00022181" w:rsidRDefault="00022181" w:rsidP="00022181">
      <w:pPr>
        <w:rPr>
          <w:b/>
          <w:bCs/>
        </w:rPr>
      </w:pPr>
      <w:r w:rsidRPr="00022181">
        <w:rPr>
          <w:b/>
          <w:bCs/>
        </w:rPr>
        <w:lastRenderedPageBreak/>
        <w:t>REMUNERATION:</w:t>
      </w:r>
    </w:p>
    <w:p w14:paraId="6F5A9CDD" w14:textId="1949459B" w:rsidR="00022181" w:rsidRDefault="00022181" w:rsidP="00022181">
      <w:r>
        <w:t>The post is offered with an annual salary of £23,000 - £25,000 (dependent on experience), paid monthly in arrears.   Staff have 20 days holiday per annum plus bank holidays.  The Company holiday period runs between January 1 and December 31.  Paid holiday increases by one day per annum for every two years worked until a maximum of 25 days is reached (this is calculated from 1 January).   Additional hours worked (including Bank Holidays) is taken off in lieu (TOIL).   TTA operates a NEST pension scheme for staff</w:t>
      </w:r>
    </w:p>
    <w:p w14:paraId="08B68568" w14:textId="2B001D82" w:rsidR="00022181" w:rsidRPr="00022181" w:rsidRDefault="00022181" w:rsidP="00022181">
      <w:pPr>
        <w:rPr>
          <w:b/>
          <w:bCs/>
        </w:rPr>
      </w:pPr>
      <w:r>
        <w:t xml:space="preserve"> </w:t>
      </w:r>
      <w:r w:rsidRPr="00022181">
        <w:rPr>
          <w:b/>
          <w:bCs/>
        </w:rPr>
        <w:t xml:space="preserve">HOW TO APPLY:  </w:t>
      </w:r>
    </w:p>
    <w:p w14:paraId="5D288CB2" w14:textId="77777777" w:rsidR="00022181" w:rsidRDefault="00022181" w:rsidP="00022181">
      <w:r>
        <w:t xml:space="preserve"> Please complete application form, monitoring form, signed privacy notice and include your CV and cover letter outlining your suitability for the position, and send by email to: HR@tauntonbrewhouse.co.uk with Theatre Technician in the subject line.    </w:t>
      </w:r>
    </w:p>
    <w:p w14:paraId="617FA2C4" w14:textId="3E78C1AB" w:rsidR="00022181" w:rsidRPr="00022181" w:rsidRDefault="00022181" w:rsidP="00022181">
      <w:pPr>
        <w:rPr>
          <w:b/>
          <w:bCs/>
        </w:rPr>
      </w:pPr>
      <w:r>
        <w:t xml:space="preserve"> </w:t>
      </w:r>
      <w:r w:rsidRPr="00022181">
        <w:rPr>
          <w:b/>
          <w:bCs/>
        </w:rPr>
        <w:t xml:space="preserve">APPLICATION DEADLINE: </w:t>
      </w:r>
    </w:p>
    <w:p w14:paraId="583654C2" w14:textId="1592CBBA" w:rsidR="00A02F81" w:rsidRDefault="00022181" w:rsidP="00022181">
      <w:r>
        <w:t xml:space="preserve">The deadline for this application is </w:t>
      </w:r>
      <w:r w:rsidR="00C42559">
        <w:t>4</w:t>
      </w:r>
      <w:r w:rsidR="00C42559" w:rsidRPr="00C42559">
        <w:rPr>
          <w:vertAlign w:val="superscript"/>
        </w:rPr>
        <w:t>th</w:t>
      </w:r>
      <w:r w:rsidR="00C42559">
        <w:t xml:space="preserve"> May 2026</w:t>
      </w:r>
      <w:r>
        <w:t>. We anticipate interviews will take place in the week commencing 11</w:t>
      </w:r>
      <w:r w:rsidRPr="00022181">
        <w:rPr>
          <w:vertAlign w:val="superscript"/>
        </w:rPr>
        <w:t>th</w:t>
      </w:r>
      <w:r>
        <w:t xml:space="preserve"> </w:t>
      </w:r>
      <w:r w:rsidR="00C42559">
        <w:t>May 2026</w:t>
      </w:r>
    </w:p>
    <w:sectPr w:rsidR="00A02F81">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68E96" w14:textId="77777777" w:rsidR="00AC6857" w:rsidRDefault="00AC6857" w:rsidP="00022181">
      <w:pPr>
        <w:spacing w:after="0" w:line="240" w:lineRule="auto"/>
      </w:pPr>
      <w:r>
        <w:separator/>
      </w:r>
    </w:p>
  </w:endnote>
  <w:endnote w:type="continuationSeparator" w:id="0">
    <w:p w14:paraId="37B561C5" w14:textId="77777777" w:rsidR="00AC6857" w:rsidRDefault="00AC6857" w:rsidP="00022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59076" w14:textId="77777777" w:rsidR="00AC6857" w:rsidRDefault="00AC6857" w:rsidP="00022181">
      <w:pPr>
        <w:spacing w:after="0" w:line="240" w:lineRule="auto"/>
      </w:pPr>
      <w:r>
        <w:separator/>
      </w:r>
    </w:p>
  </w:footnote>
  <w:footnote w:type="continuationSeparator" w:id="0">
    <w:p w14:paraId="2E5B1CA4" w14:textId="77777777" w:rsidR="00AC6857" w:rsidRDefault="00AC6857" w:rsidP="000221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8177D" w14:textId="58B6B671" w:rsidR="00022181" w:rsidRDefault="00022181">
    <w:pPr>
      <w:pStyle w:val="Header"/>
    </w:pPr>
    <w:r>
      <w:rPr>
        <w:noProof/>
      </w:rPr>
      <w:drawing>
        <wp:inline distT="0" distB="0" distL="0" distR="0" wp14:anchorId="7481E16B" wp14:editId="457FB471">
          <wp:extent cx="2428875" cy="1205557"/>
          <wp:effectExtent l="0" t="0" r="0" b="0"/>
          <wp:docPr id="1331028507" name="Picture 1" descr="A black and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028507" name="Picture 1" descr="A black and blue sign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437529" cy="12098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B59B1"/>
    <w:multiLevelType w:val="hybridMultilevel"/>
    <w:tmpl w:val="27BE0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F62597"/>
    <w:multiLevelType w:val="hybridMultilevel"/>
    <w:tmpl w:val="9DD0A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A43177"/>
    <w:multiLevelType w:val="hybridMultilevel"/>
    <w:tmpl w:val="C1C88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980B01"/>
    <w:multiLevelType w:val="hybridMultilevel"/>
    <w:tmpl w:val="DE8636F6"/>
    <w:lvl w:ilvl="0" w:tplc="7BDC1A4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854D75"/>
    <w:multiLevelType w:val="hybridMultilevel"/>
    <w:tmpl w:val="B2D88D0E"/>
    <w:lvl w:ilvl="0" w:tplc="F5209488">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963A39"/>
    <w:multiLevelType w:val="hybridMultilevel"/>
    <w:tmpl w:val="9418FA40"/>
    <w:lvl w:ilvl="0" w:tplc="32CAE988">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4680600">
    <w:abstractNumId w:val="2"/>
  </w:num>
  <w:num w:numId="2" w16cid:durableId="2114931663">
    <w:abstractNumId w:val="5"/>
  </w:num>
  <w:num w:numId="3" w16cid:durableId="362245684">
    <w:abstractNumId w:val="0"/>
  </w:num>
  <w:num w:numId="4" w16cid:durableId="11076812">
    <w:abstractNumId w:val="3"/>
  </w:num>
  <w:num w:numId="5" w16cid:durableId="644629589">
    <w:abstractNumId w:val="1"/>
  </w:num>
  <w:num w:numId="6" w16cid:durableId="18075033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181"/>
    <w:rsid w:val="00022181"/>
    <w:rsid w:val="00316DB3"/>
    <w:rsid w:val="00590243"/>
    <w:rsid w:val="00645E84"/>
    <w:rsid w:val="006B5851"/>
    <w:rsid w:val="00825667"/>
    <w:rsid w:val="009833BE"/>
    <w:rsid w:val="00A02F81"/>
    <w:rsid w:val="00A65644"/>
    <w:rsid w:val="00AC6857"/>
    <w:rsid w:val="00C42559"/>
    <w:rsid w:val="00C43B7F"/>
    <w:rsid w:val="00DD1B1B"/>
    <w:rsid w:val="00DF5F58"/>
    <w:rsid w:val="00FE15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15A7D"/>
  <w15:chartTrackingRefBased/>
  <w15:docId w15:val="{4536125A-CACD-48A5-9342-52196EE31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21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21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21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21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21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21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21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21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21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1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21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21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21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21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21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21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21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2181"/>
    <w:rPr>
      <w:rFonts w:eastAsiaTheme="majorEastAsia" w:cstheme="majorBidi"/>
      <w:color w:val="272727" w:themeColor="text1" w:themeTint="D8"/>
    </w:rPr>
  </w:style>
  <w:style w:type="paragraph" w:styleId="Title">
    <w:name w:val="Title"/>
    <w:basedOn w:val="Normal"/>
    <w:next w:val="Normal"/>
    <w:link w:val="TitleChar"/>
    <w:uiPriority w:val="10"/>
    <w:qFormat/>
    <w:rsid w:val="000221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21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21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21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2181"/>
    <w:pPr>
      <w:spacing w:before="160"/>
      <w:jc w:val="center"/>
    </w:pPr>
    <w:rPr>
      <w:i/>
      <w:iCs/>
      <w:color w:val="404040" w:themeColor="text1" w:themeTint="BF"/>
    </w:rPr>
  </w:style>
  <w:style w:type="character" w:customStyle="1" w:styleId="QuoteChar">
    <w:name w:val="Quote Char"/>
    <w:basedOn w:val="DefaultParagraphFont"/>
    <w:link w:val="Quote"/>
    <w:uiPriority w:val="29"/>
    <w:rsid w:val="00022181"/>
    <w:rPr>
      <w:i/>
      <w:iCs/>
      <w:color w:val="404040" w:themeColor="text1" w:themeTint="BF"/>
    </w:rPr>
  </w:style>
  <w:style w:type="paragraph" w:styleId="ListParagraph">
    <w:name w:val="List Paragraph"/>
    <w:basedOn w:val="Normal"/>
    <w:uiPriority w:val="34"/>
    <w:qFormat/>
    <w:rsid w:val="00022181"/>
    <w:pPr>
      <w:ind w:left="720"/>
      <w:contextualSpacing/>
    </w:pPr>
  </w:style>
  <w:style w:type="character" w:styleId="IntenseEmphasis">
    <w:name w:val="Intense Emphasis"/>
    <w:basedOn w:val="DefaultParagraphFont"/>
    <w:uiPriority w:val="21"/>
    <w:qFormat/>
    <w:rsid w:val="00022181"/>
    <w:rPr>
      <w:i/>
      <w:iCs/>
      <w:color w:val="0F4761" w:themeColor="accent1" w:themeShade="BF"/>
    </w:rPr>
  </w:style>
  <w:style w:type="paragraph" w:styleId="IntenseQuote">
    <w:name w:val="Intense Quote"/>
    <w:basedOn w:val="Normal"/>
    <w:next w:val="Normal"/>
    <w:link w:val="IntenseQuoteChar"/>
    <w:uiPriority w:val="30"/>
    <w:qFormat/>
    <w:rsid w:val="000221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2181"/>
    <w:rPr>
      <w:i/>
      <w:iCs/>
      <w:color w:val="0F4761" w:themeColor="accent1" w:themeShade="BF"/>
    </w:rPr>
  </w:style>
  <w:style w:type="character" w:styleId="IntenseReference">
    <w:name w:val="Intense Reference"/>
    <w:basedOn w:val="DefaultParagraphFont"/>
    <w:uiPriority w:val="32"/>
    <w:qFormat/>
    <w:rsid w:val="00022181"/>
    <w:rPr>
      <w:b/>
      <w:bCs/>
      <w:smallCaps/>
      <w:color w:val="0F4761" w:themeColor="accent1" w:themeShade="BF"/>
      <w:spacing w:val="5"/>
    </w:rPr>
  </w:style>
  <w:style w:type="paragraph" w:styleId="Header">
    <w:name w:val="header"/>
    <w:basedOn w:val="Normal"/>
    <w:link w:val="HeaderChar"/>
    <w:uiPriority w:val="99"/>
    <w:unhideWhenUsed/>
    <w:rsid w:val="000221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2181"/>
  </w:style>
  <w:style w:type="paragraph" w:styleId="Footer">
    <w:name w:val="footer"/>
    <w:basedOn w:val="Normal"/>
    <w:link w:val="FooterChar"/>
    <w:uiPriority w:val="99"/>
    <w:unhideWhenUsed/>
    <w:rsid w:val="000221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21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e9c9bad-bebe-4eba-abb7-90a94883601e" xsi:nil="true"/>
    <Document_x0020_Date xmlns="1e9c9bad-bebe-4eba-abb7-90a94883601e" xsi:nil="true"/>
    <PersonnelName xmlns="6064afe9-8868-4291-bc8a-ed3d825c85bd" xsi:nil="true"/>
    <lcf76f155ced4ddcb4097134ff3c332f xmlns="6064afe9-8868-4291-bc8a-ed3d825c85b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27470D37C18D4D94C50DD46A8F95E1" ma:contentTypeVersion="21" ma:contentTypeDescription="Create a new document." ma:contentTypeScope="" ma:versionID="4e74fb97173024cc8f9d3f758d00d381">
  <xsd:schema xmlns:xsd="http://www.w3.org/2001/XMLSchema" xmlns:xs="http://www.w3.org/2001/XMLSchema" xmlns:p="http://schemas.microsoft.com/office/2006/metadata/properties" xmlns:ns2="1e9c9bad-bebe-4eba-abb7-90a94883601e" xmlns:ns3="6064afe9-8868-4291-bc8a-ed3d825c85bd" targetNamespace="http://schemas.microsoft.com/office/2006/metadata/properties" ma:root="true" ma:fieldsID="49e7d4f75047a97a388e5acc903811d1" ns2:_="" ns3:_="">
    <xsd:import namespace="1e9c9bad-bebe-4eba-abb7-90a94883601e"/>
    <xsd:import namespace="6064afe9-8868-4291-bc8a-ed3d825c85b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DateTaken" minOccurs="0"/>
                <xsd:element ref="ns3:MediaLengthInSeconds" minOccurs="0"/>
                <xsd:element ref="ns3:MediaServiceSearchProperties" minOccurs="0"/>
                <xsd:element ref="ns2:Document_x0020_Date" minOccurs="0"/>
                <xsd:element ref="ns3:PersonnelName" minOccurs="0"/>
                <xsd:element ref="ns3:Personnel_x0020_Name_x003a_CAL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c9bad-bebe-4eba-abb7-90a94883601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ca71f81-4aeb-47a1-b328-03fb57ddf7fd}" ma:internalName="TaxCatchAll" ma:showField="CatchAllData" ma:web="1e9c9bad-bebe-4eba-abb7-90a94883601e">
      <xsd:complexType>
        <xsd:complexContent>
          <xsd:extension base="dms:MultiChoiceLookup">
            <xsd:sequence>
              <xsd:element name="Value" type="dms:Lookup" maxOccurs="unbounded" minOccurs="0" nillable="true"/>
            </xsd:sequence>
          </xsd:extension>
        </xsd:complexContent>
      </xsd:complexType>
    </xsd:element>
    <xsd:element name="Document_x0020_Date" ma:index="25" nillable="true" ma:displayName="Document Date" ma:description="Columns for all departments and files" ma:format="DateOnly" ma:internalName="Document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064afe9-8868-4291-bc8a-ed3d825c85b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e8b770e-b015-4e5b-b508-69083ce818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PersonnelName" ma:index="26" nillable="true" ma:displayName="Personnel Name" ma:format="Dropdown" ma:list="36caa696-a561-425b-9317-ba1262c2afaa" ma:internalName="PersonnelName" ma:showField="Name">
      <xsd:simpleType>
        <xsd:restriction base="dms:Lookup"/>
      </xsd:simpleType>
    </xsd:element>
    <xsd:element name="Personnel_x0020_Name_x003a_CAL_x0020_Status" ma:index="27" nillable="true" ma:displayName="Personnel Name:CAL Status" ma:list="36caa696-a561-425b-9317-ba1262c2afaa" ma:internalName="Personnel_x0020_Name_x003a_CAL_x0020_Status" ma:readOnly="true" ma:showField="CAL_x0020_Status" ma:web="1e9c9bad-bebe-4eba-abb7-90a94883601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2D0CEF-5FF8-401A-84F6-766440CE8092}">
  <ds:schemaRefs>
    <ds:schemaRef ds:uri="http://schemas.microsoft.com/office/2006/metadata/properties"/>
    <ds:schemaRef ds:uri="http://schemas.microsoft.com/office/infopath/2007/PartnerControls"/>
    <ds:schemaRef ds:uri="1e9c9bad-bebe-4eba-abb7-90a94883601e"/>
    <ds:schemaRef ds:uri="6064afe9-8868-4291-bc8a-ed3d825c85bd"/>
  </ds:schemaRefs>
</ds:datastoreItem>
</file>

<file path=customXml/itemProps2.xml><?xml version="1.0" encoding="utf-8"?>
<ds:datastoreItem xmlns:ds="http://schemas.openxmlformats.org/officeDocument/2006/customXml" ds:itemID="{008D5A90-E320-4062-87B4-2DA6EAC9BA07}">
  <ds:schemaRefs>
    <ds:schemaRef ds:uri="http://schemas.microsoft.com/sharepoint/v3/contenttype/forms"/>
  </ds:schemaRefs>
</ds:datastoreItem>
</file>

<file path=customXml/itemProps3.xml><?xml version="1.0" encoding="utf-8"?>
<ds:datastoreItem xmlns:ds="http://schemas.openxmlformats.org/officeDocument/2006/customXml" ds:itemID="{D278D3AB-8B21-4E30-BA81-7FDDF4AF4C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9c9bad-bebe-4eba-abb7-90a94883601e"/>
    <ds:schemaRef ds:uri="6064afe9-8868-4291-bc8a-ed3d825c85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936</Words>
  <Characters>5365</Characters>
  <Application>Microsoft Office Word</Application>
  <DocSecurity>0</DocSecurity>
  <Lines>127</Lines>
  <Paragraphs>75</Paragraphs>
  <ScaleCrop>false</ScaleCrop>
  <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Robbins</dc:creator>
  <cp:keywords/>
  <dc:description/>
  <cp:lastModifiedBy>Vickie Robbins</cp:lastModifiedBy>
  <cp:revision>2</cp:revision>
  <dcterms:created xsi:type="dcterms:W3CDTF">2026-04-13T11:44:00Z</dcterms:created>
  <dcterms:modified xsi:type="dcterms:W3CDTF">2026-04-13T11:44:00Z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0x0101007627470D37C18D4D94C50DD46A8F95E1</vt:lpwstr>
  </property>
  <property fmtid="{D5CDD505-2E9C-101B-9397-08002B2CF9AE}" pid="3" name="MediaServiceImageTags">
    <vt:lpwstr/>
  </property>
</Properties>
</file>