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9129A" w14:textId="77777777" w:rsidR="00F4296E" w:rsidRPr="003179CE" w:rsidRDefault="00F4296E" w:rsidP="00F4296E">
      <w:pPr>
        <w:ind w:right="-188"/>
        <w:jc w:val="right"/>
        <w:rPr>
          <w:rFonts w:ascii="Open Sans" w:hAnsi="Open Sans" w:cs="Open Sans"/>
          <w:sz w:val="22"/>
          <w:szCs w:val="22"/>
        </w:rPr>
      </w:pPr>
      <w:r w:rsidRPr="003179CE">
        <w:rPr>
          <w:rFonts w:ascii="Open Sans" w:hAnsi="Open Sans" w:cs="Open Sans"/>
          <w:noProof/>
          <w:sz w:val="22"/>
          <w:szCs w:val="22"/>
        </w:rPr>
        <w:drawing>
          <wp:inline distT="0" distB="0" distL="0" distR="0" wp14:anchorId="31070800" wp14:editId="75CAA810">
            <wp:extent cx="3286760" cy="565785"/>
            <wp:effectExtent l="0" t="0" r="8890" b="5715"/>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3286760" cy="565785"/>
                    </a:xfrm>
                    <a:prstGeom prst="rect">
                      <a:avLst/>
                    </a:prstGeom>
                  </pic:spPr>
                </pic:pic>
              </a:graphicData>
            </a:graphic>
          </wp:inline>
        </w:drawing>
      </w:r>
    </w:p>
    <w:tbl>
      <w:tblPr>
        <w:tblpPr w:leftFromText="180" w:rightFromText="180" w:vertAnchor="text" w:tblpX="8" w:tblpY="920"/>
        <w:tblW w:w="9351"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ook w:val="0000" w:firstRow="0" w:lastRow="0" w:firstColumn="0" w:lastColumn="0" w:noHBand="0" w:noVBand="0"/>
      </w:tblPr>
      <w:tblGrid>
        <w:gridCol w:w="3397"/>
        <w:gridCol w:w="5954"/>
      </w:tblGrid>
      <w:tr w:rsidR="00F4296E" w:rsidRPr="003179CE" w14:paraId="6030F24C" w14:textId="77777777" w:rsidTr="0F88FBF8">
        <w:trPr>
          <w:trHeight w:val="552"/>
        </w:trPr>
        <w:tc>
          <w:tcPr>
            <w:tcW w:w="3397" w:type="dxa"/>
            <w:vAlign w:val="center"/>
          </w:tcPr>
          <w:p w14:paraId="1D5B96F5" w14:textId="77777777" w:rsidR="00F4296E" w:rsidRPr="003179CE" w:rsidRDefault="00F4296E" w:rsidP="00A80614">
            <w:pPr>
              <w:spacing w:after="0"/>
              <w:rPr>
                <w:rFonts w:ascii="Open Sans" w:hAnsi="Open Sans" w:cs="Open Sans"/>
                <w:b/>
                <w:sz w:val="22"/>
                <w:szCs w:val="22"/>
              </w:rPr>
            </w:pPr>
          </w:p>
          <w:p w14:paraId="5DBAF5E4" w14:textId="77777777" w:rsidR="00F4296E" w:rsidRPr="003179CE" w:rsidRDefault="00F4296E" w:rsidP="00A80614">
            <w:pPr>
              <w:spacing w:after="0"/>
              <w:rPr>
                <w:rFonts w:ascii="Open Sans" w:hAnsi="Open Sans" w:cs="Open Sans"/>
                <w:b/>
                <w:sz w:val="22"/>
                <w:szCs w:val="22"/>
              </w:rPr>
            </w:pPr>
            <w:r w:rsidRPr="003179CE">
              <w:rPr>
                <w:rFonts w:ascii="Open Sans" w:hAnsi="Open Sans" w:cs="Open Sans"/>
                <w:b/>
                <w:sz w:val="22"/>
                <w:szCs w:val="22"/>
              </w:rPr>
              <w:t>Post</w:t>
            </w:r>
          </w:p>
          <w:p w14:paraId="68781134" w14:textId="77777777" w:rsidR="00F4296E" w:rsidRPr="003179CE" w:rsidRDefault="00F4296E" w:rsidP="00A80614">
            <w:pPr>
              <w:spacing w:after="0"/>
              <w:rPr>
                <w:rFonts w:ascii="Open Sans" w:hAnsi="Open Sans" w:cs="Open Sans"/>
                <w:b/>
                <w:sz w:val="22"/>
                <w:szCs w:val="22"/>
              </w:rPr>
            </w:pPr>
          </w:p>
        </w:tc>
        <w:tc>
          <w:tcPr>
            <w:tcW w:w="5954" w:type="dxa"/>
            <w:vAlign w:val="center"/>
          </w:tcPr>
          <w:p w14:paraId="6138EEE0" w14:textId="702CEE27" w:rsidR="00F4296E" w:rsidRPr="003179CE" w:rsidRDefault="006915EE" w:rsidP="0F88FBF8">
            <w:pPr>
              <w:spacing w:after="0"/>
              <w:rPr>
                <w:rFonts w:ascii="Open Sans" w:hAnsi="Open Sans" w:cs="Open Sans"/>
                <w:b/>
                <w:bCs/>
                <w:sz w:val="22"/>
                <w:szCs w:val="22"/>
              </w:rPr>
            </w:pPr>
            <w:r w:rsidRPr="003179CE">
              <w:rPr>
                <w:rFonts w:ascii="Open Sans" w:hAnsi="Open Sans" w:cs="Open Sans"/>
                <w:b/>
                <w:bCs/>
                <w:sz w:val="22"/>
                <w:szCs w:val="22"/>
              </w:rPr>
              <w:t>School Production Manager</w:t>
            </w:r>
            <w:r w:rsidR="002A47D5" w:rsidRPr="003179CE">
              <w:rPr>
                <w:rFonts w:ascii="Open Sans" w:hAnsi="Open Sans" w:cs="Open Sans"/>
                <w:b/>
                <w:bCs/>
                <w:sz w:val="22"/>
                <w:szCs w:val="22"/>
              </w:rPr>
              <w:t xml:space="preserve"> x 2</w:t>
            </w:r>
          </w:p>
        </w:tc>
      </w:tr>
    </w:tbl>
    <w:p w14:paraId="24DE6414" w14:textId="77777777" w:rsidR="00A80614" w:rsidRPr="003179CE" w:rsidRDefault="00A80614" w:rsidP="0062686D">
      <w:pPr>
        <w:spacing w:after="0"/>
        <w:jc w:val="both"/>
        <w:rPr>
          <w:rFonts w:ascii="Open Sans" w:hAnsi="Open Sans" w:cs="Open Sans"/>
          <w:b/>
          <w:color w:val="4472C4" w:themeColor="accent5"/>
          <w:sz w:val="22"/>
          <w:szCs w:val="22"/>
        </w:rPr>
      </w:pPr>
    </w:p>
    <w:p w14:paraId="2F58B2F8" w14:textId="5716E866" w:rsidR="0062686D" w:rsidRPr="003179CE" w:rsidRDefault="0062686D" w:rsidP="0062686D">
      <w:pPr>
        <w:spacing w:after="0"/>
        <w:jc w:val="both"/>
        <w:rPr>
          <w:rFonts w:ascii="Open Sans" w:hAnsi="Open Sans" w:cs="Open Sans"/>
          <w:b/>
          <w:color w:val="4472C4" w:themeColor="accent5"/>
          <w:sz w:val="22"/>
          <w:szCs w:val="22"/>
        </w:rPr>
      </w:pPr>
      <w:r w:rsidRPr="003179CE">
        <w:rPr>
          <w:rFonts w:ascii="Open Sans" w:hAnsi="Open Sans" w:cs="Open Sans"/>
          <w:b/>
          <w:color w:val="4472C4" w:themeColor="accent5"/>
          <w:sz w:val="22"/>
          <w:szCs w:val="22"/>
        </w:rPr>
        <w:t>ABOUT THE ROLE</w:t>
      </w:r>
    </w:p>
    <w:p w14:paraId="608ABAD7" w14:textId="719F0F52" w:rsidR="00B853DA" w:rsidRPr="003179CE" w:rsidRDefault="00B853DA" w:rsidP="006F3DEE">
      <w:pPr>
        <w:spacing w:after="0"/>
        <w:jc w:val="both"/>
        <w:rPr>
          <w:rFonts w:ascii="Open Sans" w:hAnsi="Open Sans" w:cs="Open Sans"/>
          <w:sz w:val="22"/>
          <w:szCs w:val="22"/>
        </w:rPr>
      </w:pPr>
    </w:p>
    <w:p w14:paraId="543C7235" w14:textId="77777777" w:rsidR="00A80614" w:rsidRPr="003179CE" w:rsidRDefault="00A80614" w:rsidP="00CE113F">
      <w:pPr>
        <w:spacing w:after="0"/>
        <w:jc w:val="both"/>
        <w:rPr>
          <w:rFonts w:ascii="Open Sans" w:hAnsi="Open Sans" w:cs="Open Sans"/>
          <w:b/>
          <w:color w:val="4472C4" w:themeColor="accent5"/>
          <w:sz w:val="22"/>
          <w:szCs w:val="22"/>
        </w:rPr>
      </w:pPr>
    </w:p>
    <w:p w14:paraId="0A720526" w14:textId="77777777" w:rsidR="00A80614" w:rsidRPr="003179CE" w:rsidRDefault="00A80614" w:rsidP="00CE113F">
      <w:pPr>
        <w:spacing w:after="0"/>
        <w:jc w:val="both"/>
        <w:rPr>
          <w:rFonts w:ascii="Open Sans" w:hAnsi="Open Sans" w:cs="Open Sans"/>
          <w:b/>
          <w:color w:val="4472C4" w:themeColor="accent5"/>
          <w:sz w:val="22"/>
          <w:szCs w:val="22"/>
        </w:rPr>
      </w:pPr>
    </w:p>
    <w:p w14:paraId="6DD006CC" w14:textId="6529AA2A" w:rsidR="00B853DA" w:rsidRPr="003179CE" w:rsidRDefault="00CE113F" w:rsidP="00CE113F">
      <w:pPr>
        <w:spacing w:after="0"/>
        <w:jc w:val="both"/>
        <w:rPr>
          <w:rFonts w:ascii="Open Sans" w:hAnsi="Open Sans" w:cs="Open Sans"/>
          <w:b/>
          <w:color w:val="4472C4" w:themeColor="accent5"/>
          <w:sz w:val="22"/>
          <w:szCs w:val="22"/>
        </w:rPr>
      </w:pPr>
      <w:r w:rsidRPr="003179CE">
        <w:rPr>
          <w:rFonts w:ascii="Open Sans" w:hAnsi="Open Sans" w:cs="Open Sans"/>
          <w:b/>
          <w:color w:val="4472C4" w:themeColor="accent5"/>
          <w:sz w:val="22"/>
          <w:szCs w:val="22"/>
        </w:rPr>
        <w:t>ROLE SUMMARY</w:t>
      </w:r>
    </w:p>
    <w:p w14:paraId="65093C35" w14:textId="096EB199" w:rsidR="00CE113F" w:rsidRPr="003179CE" w:rsidRDefault="00CE113F" w:rsidP="00CE113F">
      <w:pPr>
        <w:spacing w:after="0"/>
        <w:jc w:val="both"/>
        <w:rPr>
          <w:rFonts w:ascii="Open Sans" w:hAnsi="Open Sans" w:cs="Open Sans"/>
          <w:b/>
          <w:color w:val="4472C4" w:themeColor="accent5"/>
          <w:sz w:val="22"/>
          <w:szCs w:val="22"/>
        </w:rPr>
      </w:pPr>
    </w:p>
    <w:tbl>
      <w:tblPr>
        <w:tblpPr w:leftFromText="180" w:rightFromText="180" w:vertAnchor="text" w:horzAnchor="margin" w:tblpY="-38"/>
        <w:tblW w:w="9493"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ook w:val="0000" w:firstRow="0" w:lastRow="0" w:firstColumn="0" w:lastColumn="0" w:noHBand="0" w:noVBand="0"/>
      </w:tblPr>
      <w:tblGrid>
        <w:gridCol w:w="9493"/>
      </w:tblGrid>
      <w:tr w:rsidR="00CE113F" w:rsidRPr="003179CE" w14:paraId="2FE26C4B" w14:textId="77777777" w:rsidTr="0F88FBF8">
        <w:trPr>
          <w:trHeight w:val="552"/>
        </w:trPr>
        <w:tc>
          <w:tcPr>
            <w:tcW w:w="9493" w:type="dxa"/>
            <w:vAlign w:val="center"/>
          </w:tcPr>
          <w:p w14:paraId="1B398855" w14:textId="5884AE34" w:rsidR="00FB3129" w:rsidRPr="003179CE" w:rsidRDefault="00FB3129" w:rsidP="00FB3129">
            <w:pPr>
              <w:spacing w:after="0"/>
              <w:jc w:val="both"/>
              <w:rPr>
                <w:rFonts w:ascii="Open Sans" w:hAnsi="Open Sans" w:cs="Open Sans"/>
                <w:sz w:val="22"/>
                <w:szCs w:val="22"/>
              </w:rPr>
            </w:pPr>
            <w:r w:rsidRPr="003179CE">
              <w:rPr>
                <w:rFonts w:ascii="Open Sans" w:hAnsi="Open Sans" w:cs="Open Sans"/>
                <w:sz w:val="22"/>
                <w:szCs w:val="22"/>
              </w:rPr>
              <w:t>The School Production Manager</w:t>
            </w:r>
            <w:r w:rsidR="00080C74" w:rsidRPr="003179CE">
              <w:rPr>
                <w:rFonts w:ascii="Open Sans" w:hAnsi="Open Sans" w:cs="Open Sans"/>
                <w:sz w:val="22"/>
                <w:szCs w:val="22"/>
              </w:rPr>
              <w:t>s are</w:t>
            </w:r>
            <w:r w:rsidRPr="003179CE">
              <w:rPr>
                <w:rFonts w:ascii="Open Sans" w:hAnsi="Open Sans" w:cs="Open Sans"/>
                <w:sz w:val="22"/>
                <w:szCs w:val="22"/>
              </w:rPr>
              <w:t xml:space="preserve"> responsible for delivering Central’s Public Productions </w:t>
            </w:r>
            <w:r w:rsidR="00DF2E3D" w:rsidRPr="003179CE">
              <w:rPr>
                <w:rFonts w:ascii="Open Sans" w:hAnsi="Open Sans" w:cs="Open Sans"/>
                <w:sz w:val="22"/>
                <w:szCs w:val="22"/>
              </w:rPr>
              <w:t>across both Undergraduate and Post Graduate Courses</w:t>
            </w:r>
            <w:r w:rsidR="00A6005B" w:rsidRPr="003179CE">
              <w:rPr>
                <w:rFonts w:ascii="Open Sans" w:hAnsi="Open Sans" w:cs="Open Sans"/>
                <w:sz w:val="22"/>
                <w:szCs w:val="22"/>
              </w:rPr>
              <w:t xml:space="preserve">. </w:t>
            </w:r>
            <w:r w:rsidR="00080C74" w:rsidRPr="003179CE">
              <w:rPr>
                <w:rFonts w:ascii="Open Sans" w:hAnsi="Open Sans" w:cs="Open Sans"/>
                <w:sz w:val="22"/>
                <w:szCs w:val="22"/>
              </w:rPr>
              <w:t xml:space="preserve">Managing </w:t>
            </w:r>
            <w:r w:rsidR="00A6005B" w:rsidRPr="003179CE">
              <w:rPr>
                <w:rFonts w:ascii="Open Sans" w:hAnsi="Open Sans" w:cs="Open Sans"/>
                <w:sz w:val="22"/>
                <w:szCs w:val="22"/>
              </w:rPr>
              <w:t xml:space="preserve">both production process and Student teams and Visiting Professionals </w:t>
            </w:r>
            <w:r w:rsidR="00846E6E" w:rsidRPr="003179CE">
              <w:rPr>
                <w:rFonts w:ascii="Open Sans" w:hAnsi="Open Sans" w:cs="Open Sans"/>
                <w:sz w:val="22"/>
                <w:szCs w:val="22"/>
              </w:rPr>
              <w:t xml:space="preserve">experience </w:t>
            </w:r>
            <w:r w:rsidR="00A6005B" w:rsidRPr="003179CE">
              <w:rPr>
                <w:rFonts w:ascii="Open Sans" w:hAnsi="Open Sans" w:cs="Open Sans"/>
                <w:sz w:val="22"/>
                <w:szCs w:val="22"/>
              </w:rPr>
              <w:t xml:space="preserve">working on these productions, </w:t>
            </w:r>
            <w:r w:rsidR="00080C74" w:rsidRPr="003179CE">
              <w:rPr>
                <w:rFonts w:ascii="Open Sans" w:hAnsi="Open Sans" w:cs="Open Sans"/>
                <w:sz w:val="22"/>
                <w:szCs w:val="22"/>
              </w:rPr>
              <w:t>to ensure that they are delivered</w:t>
            </w:r>
            <w:r w:rsidR="001313E3" w:rsidRPr="003179CE">
              <w:rPr>
                <w:rFonts w:ascii="Open Sans" w:hAnsi="Open Sans" w:cs="Open Sans"/>
                <w:sz w:val="22"/>
                <w:szCs w:val="22"/>
              </w:rPr>
              <w:t xml:space="preserve"> </w:t>
            </w:r>
            <w:r w:rsidRPr="003179CE">
              <w:rPr>
                <w:rFonts w:ascii="Open Sans" w:hAnsi="Open Sans" w:cs="Open Sans"/>
                <w:sz w:val="22"/>
                <w:szCs w:val="22"/>
              </w:rPr>
              <w:t>on time and on budget, to help creative teams achieve their artistic vision within the a</w:t>
            </w:r>
            <w:r w:rsidR="00DF2E3D" w:rsidRPr="003179CE">
              <w:rPr>
                <w:rFonts w:ascii="Open Sans" w:hAnsi="Open Sans" w:cs="Open Sans"/>
                <w:sz w:val="22"/>
                <w:szCs w:val="22"/>
              </w:rPr>
              <w:t>pproved</w:t>
            </w:r>
            <w:r w:rsidRPr="003179CE">
              <w:rPr>
                <w:rFonts w:ascii="Open Sans" w:hAnsi="Open Sans" w:cs="Open Sans"/>
                <w:sz w:val="22"/>
                <w:szCs w:val="22"/>
              </w:rPr>
              <w:t xml:space="preserve"> </w:t>
            </w:r>
            <w:r w:rsidR="00DF2E3D" w:rsidRPr="003179CE">
              <w:rPr>
                <w:rFonts w:ascii="Open Sans" w:hAnsi="Open Sans" w:cs="Open Sans"/>
                <w:sz w:val="22"/>
                <w:szCs w:val="22"/>
              </w:rPr>
              <w:t>resources</w:t>
            </w:r>
            <w:r w:rsidRPr="003179CE">
              <w:rPr>
                <w:rFonts w:ascii="Open Sans" w:hAnsi="Open Sans" w:cs="Open Sans"/>
                <w:sz w:val="22"/>
                <w:szCs w:val="22"/>
              </w:rPr>
              <w:t xml:space="preserve"> and to the highest possible standards</w:t>
            </w:r>
            <w:r w:rsidR="001313E3" w:rsidRPr="003179CE">
              <w:rPr>
                <w:rFonts w:ascii="Open Sans" w:hAnsi="Open Sans" w:cs="Open Sans"/>
                <w:sz w:val="22"/>
                <w:szCs w:val="22"/>
              </w:rPr>
              <w:t>, within the allocated sources</w:t>
            </w:r>
            <w:r w:rsidR="00846E6E" w:rsidRPr="003179CE">
              <w:rPr>
                <w:rFonts w:ascii="Open Sans" w:hAnsi="Open Sans" w:cs="Open Sans"/>
                <w:sz w:val="22"/>
                <w:szCs w:val="22"/>
              </w:rPr>
              <w:t xml:space="preserve">. The </w:t>
            </w:r>
            <w:proofErr w:type="gramStart"/>
            <w:r w:rsidR="00846E6E" w:rsidRPr="003179CE">
              <w:rPr>
                <w:rFonts w:ascii="Open Sans" w:hAnsi="Open Sans" w:cs="Open Sans"/>
                <w:sz w:val="22"/>
                <w:szCs w:val="22"/>
              </w:rPr>
              <w:t>School</w:t>
            </w:r>
            <w:proofErr w:type="gramEnd"/>
            <w:r w:rsidR="00846E6E" w:rsidRPr="003179CE">
              <w:rPr>
                <w:rFonts w:ascii="Open Sans" w:hAnsi="Open Sans" w:cs="Open Sans"/>
                <w:sz w:val="22"/>
                <w:szCs w:val="22"/>
              </w:rPr>
              <w:t xml:space="preserve"> PMs hold delegated Health &amp; Safety responsibility for productions, projects and other activities</w:t>
            </w:r>
            <w:r w:rsidR="005D05ED" w:rsidRPr="003179CE">
              <w:rPr>
                <w:rFonts w:ascii="Open Sans" w:hAnsi="Open Sans" w:cs="Open Sans"/>
                <w:sz w:val="22"/>
                <w:szCs w:val="22"/>
              </w:rPr>
              <w:t>.</w:t>
            </w:r>
          </w:p>
          <w:p w14:paraId="5C186B8A" w14:textId="03F64ECC" w:rsidR="00646B12" w:rsidRPr="003179CE" w:rsidRDefault="00646B12" w:rsidP="0F88FBF8">
            <w:pPr>
              <w:spacing w:after="0"/>
              <w:jc w:val="both"/>
              <w:rPr>
                <w:rFonts w:ascii="Open Sans" w:hAnsi="Open Sans" w:cs="Open Sans"/>
                <w:sz w:val="22"/>
                <w:szCs w:val="22"/>
              </w:rPr>
            </w:pPr>
          </w:p>
        </w:tc>
      </w:tr>
    </w:tbl>
    <w:p w14:paraId="06C16D6A" w14:textId="77777777" w:rsidR="00A80614" w:rsidRPr="003179CE" w:rsidRDefault="00A80614" w:rsidP="001C3E82">
      <w:pPr>
        <w:spacing w:after="0"/>
        <w:jc w:val="both"/>
        <w:rPr>
          <w:rFonts w:ascii="Open Sans" w:hAnsi="Open Sans" w:cs="Open Sans"/>
          <w:b/>
          <w:color w:val="4472C4" w:themeColor="accent5"/>
          <w:sz w:val="22"/>
          <w:szCs w:val="22"/>
        </w:rPr>
      </w:pPr>
    </w:p>
    <w:p w14:paraId="03B284B3" w14:textId="34FFBC5A" w:rsidR="001821F9" w:rsidRPr="003179CE" w:rsidRDefault="001821F9" w:rsidP="001821F9">
      <w:pPr>
        <w:spacing w:after="0"/>
        <w:jc w:val="both"/>
        <w:rPr>
          <w:rFonts w:ascii="Open Sans" w:hAnsi="Open Sans" w:cs="Open Sans"/>
          <w:b/>
          <w:color w:val="4472C4" w:themeColor="accent5"/>
          <w:sz w:val="22"/>
          <w:szCs w:val="22"/>
        </w:rPr>
      </w:pPr>
      <w:r w:rsidRPr="003179CE">
        <w:rPr>
          <w:rFonts w:ascii="Open Sans" w:hAnsi="Open Sans" w:cs="Open Sans"/>
          <w:b/>
          <w:color w:val="4472C4" w:themeColor="accent5"/>
          <w:sz w:val="22"/>
          <w:szCs w:val="22"/>
        </w:rPr>
        <w:t>THE TEAM</w:t>
      </w:r>
    </w:p>
    <w:p w14:paraId="51E9889C" w14:textId="1576BE8A" w:rsidR="001821F9" w:rsidRPr="003179CE" w:rsidRDefault="001821F9" w:rsidP="001821F9">
      <w:pPr>
        <w:spacing w:after="0"/>
        <w:jc w:val="both"/>
        <w:rPr>
          <w:rFonts w:ascii="Open Sans" w:hAnsi="Open Sans" w:cs="Open Sans"/>
          <w:b/>
          <w:color w:val="4472C4" w:themeColor="accent5"/>
          <w:sz w:val="22"/>
          <w:szCs w:val="22"/>
        </w:rPr>
      </w:pPr>
    </w:p>
    <w:tbl>
      <w:tblPr>
        <w:tblpPr w:leftFromText="180" w:rightFromText="180" w:vertAnchor="text" w:horzAnchor="margin" w:tblpY="-38"/>
        <w:tblW w:w="9493"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ook w:val="0000" w:firstRow="0" w:lastRow="0" w:firstColumn="0" w:lastColumn="0" w:noHBand="0" w:noVBand="0"/>
      </w:tblPr>
      <w:tblGrid>
        <w:gridCol w:w="9493"/>
      </w:tblGrid>
      <w:tr w:rsidR="001821F9" w:rsidRPr="003179CE" w14:paraId="5A41CF44" w14:textId="77777777" w:rsidTr="007D1E75">
        <w:trPr>
          <w:trHeight w:val="552"/>
        </w:trPr>
        <w:tc>
          <w:tcPr>
            <w:tcW w:w="9493" w:type="dxa"/>
            <w:vAlign w:val="center"/>
          </w:tcPr>
          <w:p w14:paraId="0301B4E3" w14:textId="77777777" w:rsidR="00ED0A69" w:rsidRPr="003179CE" w:rsidRDefault="00ED0A69" w:rsidP="00ED0A69">
            <w:pPr>
              <w:spacing w:after="0"/>
              <w:jc w:val="both"/>
              <w:rPr>
                <w:rFonts w:ascii="Open Sans" w:hAnsi="Open Sans" w:cs="Open Sans"/>
                <w:sz w:val="22"/>
                <w:szCs w:val="22"/>
              </w:rPr>
            </w:pPr>
            <w:r w:rsidRPr="003179CE">
              <w:rPr>
                <w:rFonts w:ascii="Open Sans" w:hAnsi="Open Sans" w:cs="Open Sans"/>
                <w:sz w:val="22"/>
                <w:szCs w:val="22"/>
              </w:rPr>
              <w:t>The Production Office is part of the Technical &amp; Production Department, a school wide resource, supporting students learning through projects and productions in a wide range of theatre arts disciplines at undergraduate and postgraduate level.</w:t>
            </w:r>
          </w:p>
          <w:p w14:paraId="73851F03" w14:textId="20A7B56F" w:rsidR="00ED0A69" w:rsidRPr="003179CE" w:rsidRDefault="00ED0A69" w:rsidP="00ED0A69">
            <w:pPr>
              <w:spacing w:after="0"/>
              <w:jc w:val="both"/>
              <w:rPr>
                <w:rFonts w:ascii="Open Sans" w:hAnsi="Open Sans" w:cs="Open Sans"/>
                <w:sz w:val="22"/>
                <w:szCs w:val="22"/>
              </w:rPr>
            </w:pPr>
            <w:r w:rsidRPr="003179CE">
              <w:rPr>
                <w:rFonts w:ascii="Open Sans" w:hAnsi="Open Sans" w:cs="Open Sans"/>
                <w:sz w:val="22"/>
                <w:szCs w:val="22"/>
              </w:rPr>
              <w:t xml:space="preserve">We </w:t>
            </w:r>
            <w:r w:rsidR="00AD7BF8" w:rsidRPr="003179CE">
              <w:rPr>
                <w:rFonts w:ascii="Open Sans" w:hAnsi="Open Sans" w:cs="Open Sans"/>
                <w:sz w:val="22"/>
                <w:szCs w:val="22"/>
              </w:rPr>
              <w:t xml:space="preserve">currently </w:t>
            </w:r>
            <w:r w:rsidRPr="003179CE">
              <w:rPr>
                <w:rFonts w:ascii="Open Sans" w:hAnsi="Open Sans" w:cs="Open Sans"/>
                <w:sz w:val="22"/>
                <w:szCs w:val="22"/>
              </w:rPr>
              <w:t>have 1</w:t>
            </w:r>
            <w:r w:rsidR="00AD7BF8" w:rsidRPr="003179CE">
              <w:rPr>
                <w:rFonts w:ascii="Open Sans" w:hAnsi="Open Sans" w:cs="Open Sans"/>
                <w:sz w:val="22"/>
                <w:szCs w:val="22"/>
              </w:rPr>
              <w:t>7</w:t>
            </w:r>
            <w:r w:rsidRPr="003179CE">
              <w:rPr>
                <w:rFonts w:ascii="Open Sans" w:hAnsi="Open Sans" w:cs="Open Sans"/>
                <w:sz w:val="22"/>
                <w:szCs w:val="22"/>
              </w:rPr>
              <w:t xml:space="preserve"> roles within Technical &amp; Production (T&amp;P) who provide advice and support to students over five specialist teams: </w:t>
            </w:r>
          </w:p>
          <w:p w14:paraId="550398EC" w14:textId="77777777" w:rsidR="00ED0A69" w:rsidRPr="003179CE" w:rsidRDefault="00ED0A69" w:rsidP="00ED0A69">
            <w:pPr>
              <w:spacing w:after="0"/>
              <w:jc w:val="both"/>
              <w:rPr>
                <w:rFonts w:ascii="Open Sans" w:hAnsi="Open Sans" w:cs="Open Sans"/>
                <w:sz w:val="22"/>
                <w:szCs w:val="22"/>
              </w:rPr>
            </w:pPr>
          </w:p>
          <w:p w14:paraId="060E769F" w14:textId="77777777" w:rsidR="00ED0A69" w:rsidRPr="003179CE" w:rsidRDefault="00ED0A69" w:rsidP="00ED0A69">
            <w:pPr>
              <w:spacing w:after="0"/>
              <w:jc w:val="both"/>
              <w:rPr>
                <w:rFonts w:ascii="Open Sans" w:hAnsi="Open Sans" w:cs="Open Sans"/>
                <w:sz w:val="22"/>
                <w:szCs w:val="22"/>
              </w:rPr>
            </w:pPr>
            <w:r w:rsidRPr="003179CE">
              <w:rPr>
                <w:rFonts w:ascii="Open Sans" w:hAnsi="Open Sans" w:cs="Open Sans"/>
                <w:sz w:val="22"/>
                <w:szCs w:val="22"/>
              </w:rPr>
              <w:t>•</w:t>
            </w:r>
            <w:r w:rsidRPr="003179CE">
              <w:rPr>
                <w:rFonts w:ascii="Open Sans" w:hAnsi="Open Sans" w:cs="Open Sans"/>
                <w:sz w:val="22"/>
                <w:szCs w:val="22"/>
              </w:rPr>
              <w:tab/>
              <w:t>Technical (5)</w:t>
            </w:r>
          </w:p>
          <w:p w14:paraId="73E95FEA" w14:textId="1F979705" w:rsidR="00ED0A69" w:rsidRPr="003179CE" w:rsidRDefault="00ED0A69" w:rsidP="00ED0A69">
            <w:pPr>
              <w:spacing w:after="0"/>
              <w:jc w:val="both"/>
              <w:rPr>
                <w:rFonts w:ascii="Open Sans" w:hAnsi="Open Sans" w:cs="Open Sans"/>
                <w:sz w:val="22"/>
                <w:szCs w:val="22"/>
              </w:rPr>
            </w:pPr>
            <w:r w:rsidRPr="003179CE">
              <w:rPr>
                <w:rFonts w:ascii="Open Sans" w:hAnsi="Open Sans" w:cs="Open Sans"/>
                <w:sz w:val="22"/>
                <w:szCs w:val="22"/>
              </w:rPr>
              <w:t>•</w:t>
            </w:r>
            <w:r w:rsidRPr="003179CE">
              <w:rPr>
                <w:rFonts w:ascii="Open Sans" w:hAnsi="Open Sans" w:cs="Open Sans"/>
                <w:sz w:val="22"/>
                <w:szCs w:val="22"/>
              </w:rPr>
              <w:tab/>
              <w:t>Costume (</w:t>
            </w:r>
            <w:r w:rsidR="00A61452" w:rsidRPr="003179CE">
              <w:rPr>
                <w:rFonts w:ascii="Open Sans" w:hAnsi="Open Sans" w:cs="Open Sans"/>
                <w:sz w:val="22"/>
                <w:szCs w:val="22"/>
              </w:rPr>
              <w:t>4</w:t>
            </w:r>
            <w:r w:rsidRPr="003179CE">
              <w:rPr>
                <w:rFonts w:ascii="Open Sans" w:hAnsi="Open Sans" w:cs="Open Sans"/>
                <w:sz w:val="22"/>
                <w:szCs w:val="22"/>
              </w:rPr>
              <w:t>)</w:t>
            </w:r>
          </w:p>
          <w:p w14:paraId="5B119003" w14:textId="77777777" w:rsidR="00ED0A69" w:rsidRPr="003179CE" w:rsidRDefault="00ED0A69" w:rsidP="00ED0A69">
            <w:pPr>
              <w:spacing w:after="0"/>
              <w:jc w:val="both"/>
              <w:rPr>
                <w:rFonts w:ascii="Open Sans" w:hAnsi="Open Sans" w:cs="Open Sans"/>
                <w:sz w:val="22"/>
                <w:szCs w:val="22"/>
              </w:rPr>
            </w:pPr>
            <w:r w:rsidRPr="003179CE">
              <w:rPr>
                <w:rFonts w:ascii="Open Sans" w:hAnsi="Open Sans" w:cs="Open Sans"/>
                <w:sz w:val="22"/>
                <w:szCs w:val="22"/>
              </w:rPr>
              <w:t>•</w:t>
            </w:r>
            <w:r w:rsidRPr="003179CE">
              <w:rPr>
                <w:rFonts w:ascii="Open Sans" w:hAnsi="Open Sans" w:cs="Open Sans"/>
                <w:sz w:val="22"/>
                <w:szCs w:val="22"/>
              </w:rPr>
              <w:tab/>
              <w:t>Media (3)</w:t>
            </w:r>
          </w:p>
          <w:p w14:paraId="4BCEB49B" w14:textId="5CE83179" w:rsidR="00ED0A69" w:rsidRPr="003179CE" w:rsidRDefault="00ED0A69" w:rsidP="00ED0A69">
            <w:pPr>
              <w:spacing w:after="0"/>
              <w:jc w:val="both"/>
              <w:rPr>
                <w:rFonts w:ascii="Open Sans" w:hAnsi="Open Sans" w:cs="Open Sans"/>
                <w:sz w:val="22"/>
                <w:szCs w:val="22"/>
              </w:rPr>
            </w:pPr>
            <w:r w:rsidRPr="003179CE">
              <w:rPr>
                <w:rFonts w:ascii="Open Sans" w:hAnsi="Open Sans" w:cs="Open Sans"/>
                <w:sz w:val="22"/>
                <w:szCs w:val="22"/>
              </w:rPr>
              <w:t>•</w:t>
            </w:r>
            <w:r w:rsidRPr="003179CE">
              <w:rPr>
                <w:rFonts w:ascii="Open Sans" w:hAnsi="Open Sans" w:cs="Open Sans"/>
                <w:sz w:val="22"/>
                <w:szCs w:val="22"/>
              </w:rPr>
              <w:tab/>
              <w:t xml:space="preserve">Scenic </w:t>
            </w:r>
            <w:r w:rsidR="00D812F9" w:rsidRPr="003179CE">
              <w:rPr>
                <w:rFonts w:ascii="Open Sans" w:hAnsi="Open Sans" w:cs="Open Sans"/>
                <w:sz w:val="22"/>
                <w:szCs w:val="22"/>
              </w:rPr>
              <w:t>Workshop</w:t>
            </w:r>
            <w:r w:rsidR="00AD7BF8" w:rsidRPr="003179CE">
              <w:rPr>
                <w:rFonts w:ascii="Open Sans" w:hAnsi="Open Sans" w:cs="Open Sans"/>
                <w:sz w:val="22"/>
                <w:szCs w:val="22"/>
              </w:rPr>
              <w:t xml:space="preserve"> </w:t>
            </w:r>
            <w:r w:rsidRPr="003179CE">
              <w:rPr>
                <w:rFonts w:ascii="Open Sans" w:hAnsi="Open Sans" w:cs="Open Sans"/>
                <w:sz w:val="22"/>
                <w:szCs w:val="22"/>
              </w:rPr>
              <w:t>(2)</w:t>
            </w:r>
          </w:p>
          <w:p w14:paraId="3088D802" w14:textId="751BDB1A" w:rsidR="001036C3" w:rsidRPr="003179CE" w:rsidRDefault="00ED0A69" w:rsidP="00ED0A69">
            <w:pPr>
              <w:spacing w:after="0"/>
              <w:jc w:val="both"/>
              <w:rPr>
                <w:rFonts w:ascii="Open Sans" w:hAnsi="Open Sans" w:cs="Open Sans"/>
                <w:sz w:val="22"/>
                <w:szCs w:val="22"/>
              </w:rPr>
            </w:pPr>
            <w:r w:rsidRPr="003179CE">
              <w:rPr>
                <w:rFonts w:ascii="Open Sans" w:hAnsi="Open Sans" w:cs="Open Sans"/>
                <w:sz w:val="22"/>
                <w:szCs w:val="22"/>
              </w:rPr>
              <w:t>•</w:t>
            </w:r>
            <w:r w:rsidRPr="003179CE">
              <w:rPr>
                <w:rFonts w:ascii="Open Sans" w:hAnsi="Open Sans" w:cs="Open Sans"/>
                <w:sz w:val="22"/>
                <w:szCs w:val="22"/>
              </w:rPr>
              <w:tab/>
              <w:t>Production (</w:t>
            </w:r>
            <w:r w:rsidR="0091696B" w:rsidRPr="003179CE">
              <w:rPr>
                <w:rFonts w:ascii="Open Sans" w:hAnsi="Open Sans" w:cs="Open Sans"/>
                <w:sz w:val="22"/>
                <w:szCs w:val="22"/>
              </w:rPr>
              <w:t>2</w:t>
            </w:r>
            <w:r w:rsidRPr="003179CE">
              <w:rPr>
                <w:rFonts w:ascii="Open Sans" w:hAnsi="Open Sans" w:cs="Open Sans"/>
                <w:sz w:val="22"/>
                <w:szCs w:val="22"/>
              </w:rPr>
              <w:t>)</w:t>
            </w:r>
          </w:p>
          <w:p w14:paraId="49659CEB" w14:textId="07AD4F20" w:rsidR="001821F9" w:rsidRPr="003179CE" w:rsidRDefault="001821F9" w:rsidP="00495D44">
            <w:pPr>
              <w:spacing w:after="0"/>
              <w:jc w:val="both"/>
              <w:rPr>
                <w:rFonts w:ascii="Open Sans" w:hAnsi="Open Sans" w:cs="Open Sans"/>
                <w:b/>
                <w:sz w:val="22"/>
                <w:szCs w:val="22"/>
              </w:rPr>
            </w:pPr>
          </w:p>
        </w:tc>
      </w:tr>
    </w:tbl>
    <w:p w14:paraId="0778618B" w14:textId="77777777" w:rsidR="001821F9" w:rsidRPr="003179CE" w:rsidRDefault="001821F9" w:rsidP="001821F9">
      <w:pPr>
        <w:spacing w:after="0"/>
        <w:jc w:val="both"/>
        <w:rPr>
          <w:rFonts w:ascii="Open Sans" w:hAnsi="Open Sans" w:cs="Open Sans"/>
          <w:b/>
          <w:color w:val="4472C4" w:themeColor="accent5"/>
          <w:sz w:val="22"/>
          <w:szCs w:val="22"/>
        </w:rPr>
      </w:pPr>
    </w:p>
    <w:p w14:paraId="401A5F0C" w14:textId="140066AD" w:rsidR="00D13C23" w:rsidRPr="003179CE" w:rsidRDefault="00F91748" w:rsidP="001C3E82">
      <w:pPr>
        <w:spacing w:after="0"/>
        <w:jc w:val="both"/>
        <w:rPr>
          <w:rFonts w:ascii="Open Sans" w:hAnsi="Open Sans" w:cs="Open Sans"/>
          <w:b/>
          <w:color w:val="4472C4" w:themeColor="accent5"/>
          <w:sz w:val="22"/>
          <w:szCs w:val="22"/>
        </w:rPr>
      </w:pPr>
      <w:r w:rsidRPr="003179CE">
        <w:rPr>
          <w:rFonts w:ascii="Open Sans" w:hAnsi="Open Sans" w:cs="Open Sans"/>
          <w:b/>
          <w:color w:val="4472C4" w:themeColor="accent5"/>
          <w:sz w:val="22"/>
          <w:szCs w:val="22"/>
        </w:rPr>
        <w:t xml:space="preserve">WHO WILL </w:t>
      </w:r>
      <w:r w:rsidR="00BC2376" w:rsidRPr="003179CE">
        <w:rPr>
          <w:rFonts w:ascii="Open Sans" w:hAnsi="Open Sans" w:cs="Open Sans"/>
          <w:b/>
          <w:color w:val="4472C4" w:themeColor="accent5"/>
          <w:sz w:val="22"/>
          <w:szCs w:val="22"/>
        </w:rPr>
        <w:t xml:space="preserve">YOU </w:t>
      </w:r>
      <w:r w:rsidRPr="003179CE">
        <w:rPr>
          <w:rFonts w:ascii="Open Sans" w:hAnsi="Open Sans" w:cs="Open Sans"/>
          <w:b/>
          <w:color w:val="4472C4" w:themeColor="accent5"/>
          <w:sz w:val="22"/>
          <w:szCs w:val="22"/>
        </w:rPr>
        <w:t>WORK WIT</w:t>
      </w:r>
      <w:r w:rsidR="00BC2376" w:rsidRPr="003179CE">
        <w:rPr>
          <w:rFonts w:ascii="Open Sans" w:hAnsi="Open Sans" w:cs="Open Sans"/>
          <w:b/>
          <w:color w:val="4472C4" w:themeColor="accent5"/>
          <w:sz w:val="22"/>
          <w:szCs w:val="22"/>
        </w:rPr>
        <w:t>H</w:t>
      </w:r>
    </w:p>
    <w:p w14:paraId="0791CD3D" w14:textId="59FE378E" w:rsidR="00D13C23" w:rsidRPr="003179CE" w:rsidRDefault="00D13C23" w:rsidP="001C3E82">
      <w:pPr>
        <w:spacing w:after="0"/>
        <w:jc w:val="both"/>
        <w:rPr>
          <w:rFonts w:ascii="Open Sans" w:hAnsi="Open Sans" w:cs="Open Sans"/>
          <w:b/>
          <w:color w:val="4472C4" w:themeColor="accent5"/>
          <w:sz w:val="22"/>
          <w:szCs w:val="22"/>
        </w:rPr>
      </w:pPr>
    </w:p>
    <w:tbl>
      <w:tblPr>
        <w:tblStyle w:val="TableGrid"/>
        <w:tblW w:w="9493"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none" w:sz="0" w:space="0" w:color="auto"/>
          <w:insideV w:val="none" w:sz="0" w:space="0" w:color="auto"/>
        </w:tblBorders>
        <w:tblLook w:val="04A0" w:firstRow="1" w:lastRow="0" w:firstColumn="1" w:lastColumn="0" w:noHBand="0" w:noVBand="1"/>
      </w:tblPr>
      <w:tblGrid>
        <w:gridCol w:w="5949"/>
        <w:gridCol w:w="3544"/>
      </w:tblGrid>
      <w:tr w:rsidR="004D7C61" w:rsidRPr="003179CE" w14:paraId="4E94509C" w14:textId="77777777" w:rsidTr="00BC2376">
        <w:tc>
          <w:tcPr>
            <w:tcW w:w="5949" w:type="dxa"/>
          </w:tcPr>
          <w:p w14:paraId="018F3831" w14:textId="77777777" w:rsidR="004D7C61" w:rsidRPr="003179CE" w:rsidRDefault="004D7C61" w:rsidP="004D7C61">
            <w:pPr>
              <w:spacing w:after="0"/>
              <w:jc w:val="both"/>
              <w:rPr>
                <w:rFonts w:ascii="Open Sans" w:hAnsi="Open Sans" w:cs="Open Sans"/>
                <w:b/>
                <w:sz w:val="22"/>
                <w:szCs w:val="22"/>
              </w:rPr>
            </w:pPr>
            <w:r w:rsidRPr="003179CE">
              <w:rPr>
                <w:rFonts w:ascii="Open Sans" w:hAnsi="Open Sans" w:cs="Open Sans"/>
                <w:b/>
                <w:sz w:val="22"/>
                <w:szCs w:val="22"/>
              </w:rPr>
              <w:t>Your internal collaborative working lines</w:t>
            </w:r>
          </w:p>
          <w:p w14:paraId="310FC3ED" w14:textId="77777777" w:rsidR="004D7C61" w:rsidRPr="003179CE" w:rsidRDefault="004D7C61" w:rsidP="004D7C61">
            <w:pPr>
              <w:spacing w:after="0"/>
              <w:jc w:val="both"/>
              <w:rPr>
                <w:rFonts w:ascii="Open Sans" w:hAnsi="Open Sans" w:cs="Open Sans"/>
                <w:b/>
                <w:sz w:val="22"/>
                <w:szCs w:val="22"/>
              </w:rPr>
            </w:pPr>
          </w:p>
        </w:tc>
        <w:tc>
          <w:tcPr>
            <w:tcW w:w="3544" w:type="dxa"/>
          </w:tcPr>
          <w:p w14:paraId="6E6B6EBD" w14:textId="77777777" w:rsidR="004D7C61" w:rsidRPr="003179CE" w:rsidRDefault="004D7C61" w:rsidP="004D7C61">
            <w:pPr>
              <w:spacing w:after="0"/>
              <w:rPr>
                <w:rFonts w:ascii="Open Sans" w:hAnsi="Open Sans" w:cs="Open Sans"/>
                <w:b/>
                <w:sz w:val="22"/>
                <w:szCs w:val="22"/>
              </w:rPr>
            </w:pPr>
            <w:r w:rsidRPr="003179CE">
              <w:rPr>
                <w:rFonts w:ascii="Open Sans" w:hAnsi="Open Sans" w:cs="Open Sans"/>
                <w:b/>
                <w:sz w:val="22"/>
                <w:szCs w:val="22"/>
              </w:rPr>
              <w:t>Your external liaisons</w:t>
            </w:r>
          </w:p>
          <w:p w14:paraId="44DC32C4" w14:textId="77777777" w:rsidR="004D7C61" w:rsidRPr="003179CE" w:rsidRDefault="004D7C61" w:rsidP="004D7C61">
            <w:pPr>
              <w:spacing w:after="0"/>
              <w:jc w:val="both"/>
              <w:rPr>
                <w:rFonts w:ascii="Open Sans" w:hAnsi="Open Sans" w:cs="Open Sans"/>
                <w:b/>
                <w:sz w:val="22"/>
                <w:szCs w:val="22"/>
              </w:rPr>
            </w:pPr>
          </w:p>
        </w:tc>
      </w:tr>
      <w:tr w:rsidR="004D7C61" w:rsidRPr="003179CE" w14:paraId="472FB0EF" w14:textId="77777777" w:rsidTr="00BC2376">
        <w:tc>
          <w:tcPr>
            <w:tcW w:w="5949" w:type="dxa"/>
          </w:tcPr>
          <w:p w14:paraId="2A8438AE" w14:textId="77777777" w:rsidR="004D7C61" w:rsidRPr="003179CE" w:rsidRDefault="004D7C61" w:rsidP="004D7C61">
            <w:pPr>
              <w:pStyle w:val="ListParagraph"/>
              <w:keepLines w:val="0"/>
              <w:numPr>
                <w:ilvl w:val="0"/>
                <w:numId w:val="22"/>
              </w:numPr>
              <w:spacing w:after="160" w:line="259" w:lineRule="auto"/>
              <w:rPr>
                <w:rFonts w:ascii="Open Sans" w:hAnsi="Open Sans" w:cs="Open Sans"/>
                <w:sz w:val="22"/>
                <w:szCs w:val="22"/>
              </w:rPr>
            </w:pPr>
            <w:r w:rsidRPr="003179CE">
              <w:rPr>
                <w:rFonts w:ascii="Open Sans" w:hAnsi="Open Sans" w:cs="Open Sans"/>
                <w:sz w:val="22"/>
                <w:szCs w:val="22"/>
              </w:rPr>
              <w:t>Students</w:t>
            </w:r>
          </w:p>
          <w:p w14:paraId="2D7F3F82" w14:textId="77777777" w:rsidR="004D7C61" w:rsidRPr="003179CE" w:rsidRDefault="004D7C61" w:rsidP="004D7C61">
            <w:pPr>
              <w:pStyle w:val="ListParagraph"/>
              <w:keepLines w:val="0"/>
              <w:numPr>
                <w:ilvl w:val="0"/>
                <w:numId w:val="22"/>
              </w:numPr>
              <w:spacing w:after="160" w:line="259" w:lineRule="auto"/>
              <w:rPr>
                <w:rFonts w:ascii="Open Sans" w:hAnsi="Open Sans" w:cs="Open Sans"/>
                <w:sz w:val="22"/>
                <w:szCs w:val="22"/>
              </w:rPr>
            </w:pPr>
            <w:r w:rsidRPr="003179CE">
              <w:rPr>
                <w:rFonts w:ascii="Open Sans" w:hAnsi="Open Sans" w:cs="Open Sans"/>
                <w:sz w:val="22"/>
                <w:szCs w:val="22"/>
              </w:rPr>
              <w:t>Academic Staff</w:t>
            </w:r>
          </w:p>
          <w:p w14:paraId="05B41EF8" w14:textId="77777777" w:rsidR="004D7C61" w:rsidRPr="003179CE" w:rsidRDefault="004D7C61" w:rsidP="004D7C61">
            <w:pPr>
              <w:pStyle w:val="ListParagraph"/>
              <w:keepLines w:val="0"/>
              <w:numPr>
                <w:ilvl w:val="0"/>
                <w:numId w:val="22"/>
              </w:numPr>
              <w:spacing w:after="160" w:line="259" w:lineRule="auto"/>
              <w:rPr>
                <w:rFonts w:ascii="Open Sans" w:hAnsi="Open Sans" w:cs="Open Sans"/>
                <w:sz w:val="22"/>
                <w:szCs w:val="22"/>
              </w:rPr>
            </w:pPr>
            <w:r w:rsidRPr="003179CE">
              <w:rPr>
                <w:rFonts w:ascii="Open Sans" w:hAnsi="Open Sans" w:cs="Open Sans"/>
                <w:sz w:val="22"/>
                <w:szCs w:val="22"/>
              </w:rPr>
              <w:t>Colleagues within Technical &amp; Production (T&amp;P)</w:t>
            </w:r>
          </w:p>
          <w:p w14:paraId="6A14C12B" w14:textId="77777777" w:rsidR="004D7C61" w:rsidRPr="003179CE" w:rsidRDefault="004D7C61" w:rsidP="004D7C61">
            <w:pPr>
              <w:pStyle w:val="ListParagraph"/>
              <w:keepLines w:val="0"/>
              <w:numPr>
                <w:ilvl w:val="0"/>
                <w:numId w:val="22"/>
              </w:numPr>
              <w:spacing w:after="160" w:line="259" w:lineRule="auto"/>
              <w:rPr>
                <w:rFonts w:ascii="Open Sans" w:hAnsi="Open Sans" w:cs="Open Sans"/>
                <w:sz w:val="22"/>
                <w:szCs w:val="22"/>
              </w:rPr>
            </w:pPr>
            <w:r w:rsidRPr="003179CE">
              <w:rPr>
                <w:rFonts w:ascii="Open Sans" w:hAnsi="Open Sans" w:cs="Open Sans"/>
                <w:sz w:val="22"/>
                <w:szCs w:val="22"/>
              </w:rPr>
              <w:t xml:space="preserve">Colleagues within other departments, primarily Producing and Performance, and Professional Services </w:t>
            </w:r>
          </w:p>
          <w:p w14:paraId="39438DDA" w14:textId="77777777" w:rsidR="004D7C61" w:rsidRPr="003179CE" w:rsidRDefault="004D7C61" w:rsidP="004D7C61">
            <w:pPr>
              <w:pStyle w:val="ListParagraph"/>
              <w:keepLines w:val="0"/>
              <w:numPr>
                <w:ilvl w:val="0"/>
                <w:numId w:val="22"/>
              </w:numPr>
              <w:spacing w:after="160" w:line="259" w:lineRule="auto"/>
              <w:rPr>
                <w:rFonts w:ascii="Open Sans" w:hAnsi="Open Sans" w:cs="Open Sans"/>
                <w:sz w:val="22"/>
                <w:szCs w:val="22"/>
              </w:rPr>
            </w:pPr>
            <w:r w:rsidRPr="003179CE">
              <w:rPr>
                <w:rFonts w:ascii="Open Sans" w:hAnsi="Open Sans" w:cs="Open Sans"/>
                <w:sz w:val="22"/>
                <w:szCs w:val="22"/>
              </w:rPr>
              <w:lastRenderedPageBreak/>
              <w:t>Visiting Professionals</w:t>
            </w:r>
          </w:p>
          <w:p w14:paraId="2AE54E7C" w14:textId="40C7E220" w:rsidR="004D7C61" w:rsidRPr="003179CE" w:rsidRDefault="004D7C61" w:rsidP="004D7C61">
            <w:pPr>
              <w:pStyle w:val="ListParagraph"/>
              <w:keepLines w:val="0"/>
              <w:spacing w:after="160" w:line="259" w:lineRule="auto"/>
              <w:rPr>
                <w:rFonts w:ascii="Open Sans" w:hAnsi="Open Sans" w:cs="Open Sans"/>
                <w:sz w:val="22"/>
                <w:szCs w:val="22"/>
              </w:rPr>
            </w:pPr>
          </w:p>
        </w:tc>
        <w:tc>
          <w:tcPr>
            <w:tcW w:w="3544" w:type="dxa"/>
          </w:tcPr>
          <w:p w14:paraId="412B16F7" w14:textId="77777777" w:rsidR="004D7C61" w:rsidRPr="003179CE" w:rsidRDefault="004D7C61" w:rsidP="004D7C61">
            <w:pPr>
              <w:pStyle w:val="ListParagraph"/>
              <w:keepLines w:val="0"/>
              <w:numPr>
                <w:ilvl w:val="0"/>
                <w:numId w:val="22"/>
              </w:numPr>
              <w:spacing w:after="160" w:line="259" w:lineRule="auto"/>
              <w:rPr>
                <w:rFonts w:ascii="Open Sans" w:hAnsi="Open Sans" w:cs="Open Sans"/>
                <w:b/>
                <w:color w:val="4472C4" w:themeColor="accent5"/>
                <w:sz w:val="22"/>
                <w:szCs w:val="22"/>
              </w:rPr>
            </w:pPr>
            <w:r w:rsidRPr="003179CE">
              <w:rPr>
                <w:rFonts w:ascii="Open Sans" w:hAnsi="Open Sans" w:cs="Open Sans"/>
                <w:sz w:val="22"/>
                <w:szCs w:val="22"/>
              </w:rPr>
              <w:lastRenderedPageBreak/>
              <w:t>Equipment Suppliers (Hire and Sales)</w:t>
            </w:r>
          </w:p>
          <w:p w14:paraId="2D1CCB16" w14:textId="77777777" w:rsidR="004D7C61" w:rsidRPr="003179CE" w:rsidRDefault="004D7C61" w:rsidP="004D7C61">
            <w:pPr>
              <w:pStyle w:val="ListParagraph"/>
              <w:keepLines w:val="0"/>
              <w:numPr>
                <w:ilvl w:val="0"/>
                <w:numId w:val="22"/>
              </w:numPr>
              <w:spacing w:after="160" w:line="259" w:lineRule="auto"/>
              <w:rPr>
                <w:rFonts w:ascii="Open Sans" w:hAnsi="Open Sans" w:cs="Open Sans"/>
                <w:b/>
                <w:color w:val="4472C4" w:themeColor="accent5"/>
                <w:sz w:val="22"/>
                <w:szCs w:val="22"/>
              </w:rPr>
            </w:pPr>
            <w:r w:rsidRPr="003179CE">
              <w:rPr>
                <w:rFonts w:ascii="Open Sans" w:hAnsi="Open Sans" w:cs="Open Sans"/>
                <w:sz w:val="22"/>
                <w:szCs w:val="22"/>
              </w:rPr>
              <w:t>Production Companies</w:t>
            </w:r>
          </w:p>
          <w:p w14:paraId="44A7DE2A" w14:textId="77777777" w:rsidR="004D7C61" w:rsidRPr="003179CE" w:rsidRDefault="004D7C61" w:rsidP="004D7C61">
            <w:pPr>
              <w:pStyle w:val="ListParagraph"/>
              <w:keepLines w:val="0"/>
              <w:numPr>
                <w:ilvl w:val="0"/>
                <w:numId w:val="22"/>
              </w:numPr>
              <w:spacing w:after="160" w:line="259" w:lineRule="auto"/>
              <w:rPr>
                <w:rFonts w:ascii="Open Sans" w:hAnsi="Open Sans" w:cs="Open Sans"/>
                <w:b/>
                <w:color w:val="4472C4" w:themeColor="accent5"/>
                <w:sz w:val="22"/>
                <w:szCs w:val="22"/>
              </w:rPr>
            </w:pPr>
            <w:r w:rsidRPr="003179CE">
              <w:rPr>
                <w:rFonts w:ascii="Open Sans" w:hAnsi="Open Sans" w:cs="Open Sans"/>
                <w:sz w:val="22"/>
                <w:szCs w:val="22"/>
              </w:rPr>
              <w:t>Industry Organisations</w:t>
            </w:r>
          </w:p>
          <w:p w14:paraId="3A00AE68" w14:textId="7702BC8F" w:rsidR="004D7C61" w:rsidRPr="003179CE" w:rsidRDefault="004D7C61" w:rsidP="004D7C61">
            <w:pPr>
              <w:pStyle w:val="ListParagraph"/>
              <w:keepLines w:val="0"/>
              <w:numPr>
                <w:ilvl w:val="0"/>
                <w:numId w:val="22"/>
              </w:numPr>
              <w:spacing w:after="160" w:line="259" w:lineRule="auto"/>
              <w:rPr>
                <w:rFonts w:ascii="Open Sans" w:hAnsi="Open Sans" w:cs="Open Sans"/>
                <w:bCs/>
                <w:color w:val="4472C4" w:themeColor="accent5"/>
                <w:sz w:val="22"/>
                <w:szCs w:val="22"/>
              </w:rPr>
            </w:pPr>
            <w:r w:rsidRPr="003179CE">
              <w:rPr>
                <w:rFonts w:ascii="Open Sans" w:hAnsi="Open Sans" w:cs="Open Sans"/>
                <w:bCs/>
                <w:sz w:val="22"/>
                <w:szCs w:val="22"/>
              </w:rPr>
              <w:t>Other, similar institutions</w:t>
            </w:r>
          </w:p>
        </w:tc>
      </w:tr>
    </w:tbl>
    <w:p w14:paraId="68DADC19" w14:textId="77777777" w:rsidR="003179CE" w:rsidRPr="003179CE" w:rsidRDefault="003179CE">
      <w:pPr>
        <w:rPr>
          <w:rFonts w:ascii="Open Sans" w:hAnsi="Open Sans" w:cs="Open Sans"/>
          <w:b/>
          <w:color w:val="4472C4" w:themeColor="accent5"/>
          <w:sz w:val="22"/>
          <w:szCs w:val="22"/>
        </w:rPr>
      </w:pPr>
      <w:r w:rsidRPr="003179CE">
        <w:rPr>
          <w:rFonts w:ascii="Open Sans" w:hAnsi="Open Sans" w:cs="Open Sans"/>
          <w:b/>
          <w:color w:val="4472C4" w:themeColor="accent5"/>
          <w:sz w:val="22"/>
          <w:szCs w:val="22"/>
        </w:rPr>
        <w:lastRenderedPageBreak/>
        <w:br w:type="page"/>
      </w:r>
    </w:p>
    <w:p w14:paraId="68F27382" w14:textId="17E28A28" w:rsidR="00F85FE4" w:rsidRPr="003179CE" w:rsidRDefault="00F73F2E">
      <w:pPr>
        <w:rPr>
          <w:rFonts w:ascii="Open Sans" w:hAnsi="Open Sans" w:cs="Open Sans"/>
          <w:b/>
          <w:color w:val="4472C4" w:themeColor="accent5"/>
          <w:sz w:val="22"/>
          <w:szCs w:val="22"/>
        </w:rPr>
      </w:pPr>
      <w:r w:rsidRPr="003179CE">
        <w:rPr>
          <w:rFonts w:ascii="Open Sans" w:hAnsi="Open Sans" w:cs="Open Sans"/>
          <w:b/>
          <w:color w:val="4472C4" w:themeColor="accent5"/>
          <w:sz w:val="22"/>
          <w:szCs w:val="22"/>
        </w:rPr>
        <w:lastRenderedPageBreak/>
        <w:t>A</w:t>
      </w:r>
      <w:r w:rsidR="00F91748" w:rsidRPr="003179CE">
        <w:rPr>
          <w:rFonts w:ascii="Open Sans" w:hAnsi="Open Sans" w:cs="Open Sans"/>
          <w:b/>
          <w:color w:val="4472C4" w:themeColor="accent5"/>
          <w:sz w:val="22"/>
          <w:szCs w:val="22"/>
        </w:rPr>
        <w:t>BOUT YOU</w:t>
      </w:r>
    </w:p>
    <w:p w14:paraId="2043783B" w14:textId="5DAA5AF4" w:rsidR="00A9010C" w:rsidRPr="003179CE" w:rsidRDefault="00F85FE4" w:rsidP="00191546">
      <w:pPr>
        <w:keepLines w:val="0"/>
        <w:spacing w:after="160" w:line="259" w:lineRule="auto"/>
        <w:jc w:val="both"/>
        <w:rPr>
          <w:rFonts w:ascii="Open Sans" w:eastAsiaTheme="minorHAnsi" w:hAnsi="Open Sans" w:cs="Open Sans"/>
          <w:sz w:val="22"/>
          <w:szCs w:val="22"/>
          <w:lang w:eastAsia="en-US"/>
        </w:rPr>
      </w:pPr>
      <w:r w:rsidRPr="003179CE">
        <w:rPr>
          <w:rFonts w:ascii="Open Sans" w:eastAsiaTheme="minorHAnsi" w:hAnsi="Open Sans" w:cs="Open Sans"/>
          <w:sz w:val="22"/>
          <w:szCs w:val="22"/>
          <w:lang w:eastAsia="en-US"/>
        </w:rPr>
        <w:t>We would like to hear from you if have some of the criteria below. This will be used by the s</w:t>
      </w:r>
      <w:r w:rsidR="00604141" w:rsidRPr="003179CE">
        <w:rPr>
          <w:rFonts w:ascii="Open Sans" w:eastAsiaTheme="minorHAnsi" w:hAnsi="Open Sans" w:cs="Open Sans"/>
          <w:sz w:val="22"/>
          <w:szCs w:val="22"/>
          <w:lang w:eastAsia="en-US"/>
        </w:rPr>
        <w:t>election</w:t>
      </w:r>
      <w:r w:rsidRPr="003179CE">
        <w:rPr>
          <w:rFonts w:ascii="Open Sans" w:eastAsiaTheme="minorHAnsi" w:hAnsi="Open Sans" w:cs="Open Sans"/>
          <w:sz w:val="22"/>
          <w:szCs w:val="22"/>
          <w:lang w:eastAsia="en-US"/>
        </w:rPr>
        <w:t xml:space="preserve"> panel to review your application</w:t>
      </w:r>
      <w:r w:rsidR="00A9010C" w:rsidRPr="003179CE">
        <w:rPr>
          <w:rFonts w:ascii="Open Sans" w:eastAsiaTheme="minorHAnsi" w:hAnsi="Open Sans" w:cs="Open Sans"/>
          <w:sz w:val="22"/>
          <w:szCs w:val="22"/>
          <w:lang w:eastAsia="en-US"/>
        </w:rPr>
        <w:t xml:space="preserve">. </w:t>
      </w:r>
      <w:r w:rsidR="00A251A2" w:rsidRPr="003179CE">
        <w:rPr>
          <w:rFonts w:ascii="Open Sans" w:eastAsiaTheme="minorHAnsi" w:hAnsi="Open Sans" w:cs="Open Sans"/>
          <w:sz w:val="22"/>
          <w:szCs w:val="22"/>
          <w:lang w:eastAsia="en-US"/>
        </w:rPr>
        <w:t xml:space="preserve">If you would like to apply for this </w:t>
      </w:r>
      <w:proofErr w:type="gramStart"/>
      <w:r w:rsidR="00A251A2" w:rsidRPr="003179CE">
        <w:rPr>
          <w:rFonts w:ascii="Open Sans" w:eastAsiaTheme="minorHAnsi" w:hAnsi="Open Sans" w:cs="Open Sans"/>
          <w:sz w:val="22"/>
          <w:szCs w:val="22"/>
          <w:lang w:eastAsia="en-US"/>
        </w:rPr>
        <w:t>role</w:t>
      </w:r>
      <w:proofErr w:type="gramEnd"/>
      <w:r w:rsidR="00A251A2" w:rsidRPr="003179CE">
        <w:rPr>
          <w:rFonts w:ascii="Open Sans" w:eastAsiaTheme="minorHAnsi" w:hAnsi="Open Sans" w:cs="Open Sans"/>
          <w:sz w:val="22"/>
          <w:szCs w:val="22"/>
          <w:lang w:eastAsia="en-US"/>
        </w:rPr>
        <w:t xml:space="preserve"> please refer to the </w:t>
      </w:r>
      <w:r w:rsidR="00A251A2" w:rsidRPr="003179CE">
        <w:rPr>
          <w:rFonts w:ascii="Open Sans" w:eastAsiaTheme="minorHAnsi" w:hAnsi="Open Sans" w:cs="Open Sans"/>
          <w:i/>
          <w:color w:val="4472C4" w:themeColor="accent5"/>
          <w:sz w:val="22"/>
          <w:szCs w:val="22"/>
          <w:lang w:eastAsia="en-US"/>
        </w:rPr>
        <w:t>how to apply</w:t>
      </w:r>
      <w:r w:rsidR="00A251A2" w:rsidRPr="003179CE">
        <w:rPr>
          <w:rFonts w:ascii="Open Sans" w:eastAsiaTheme="minorHAnsi" w:hAnsi="Open Sans" w:cs="Open Sans"/>
          <w:sz w:val="22"/>
          <w:szCs w:val="22"/>
          <w:lang w:eastAsia="en-US"/>
        </w:rPr>
        <w:t xml:space="preserve"> section at the bottom of this document.</w:t>
      </w:r>
    </w:p>
    <w:tbl>
      <w:tblPr>
        <w:tblW w:w="9488" w:type="dxa"/>
        <w:tblLayout w:type="fixed"/>
        <w:tblLook w:val="04A0" w:firstRow="1" w:lastRow="0" w:firstColumn="1" w:lastColumn="0" w:noHBand="0" w:noVBand="1"/>
      </w:tblPr>
      <w:tblGrid>
        <w:gridCol w:w="1550"/>
        <w:gridCol w:w="6257"/>
        <w:gridCol w:w="562"/>
        <w:gridCol w:w="1119"/>
      </w:tblGrid>
      <w:tr w:rsidR="00F91748" w:rsidRPr="003179CE" w14:paraId="2447EC5F" w14:textId="77777777" w:rsidTr="00310EFF">
        <w:trPr>
          <w:trHeight w:val="293"/>
        </w:trPr>
        <w:tc>
          <w:tcPr>
            <w:tcW w:w="1550" w:type="dxa"/>
            <w:tcBorders>
              <w:top w:val="single" w:sz="8" w:space="0" w:color="4472C4"/>
              <w:left w:val="single" w:sz="8" w:space="0" w:color="4472C4"/>
              <w:bottom w:val="single" w:sz="8" w:space="0" w:color="4472C4"/>
              <w:right w:val="single" w:sz="8" w:space="0" w:color="4472C4"/>
            </w:tcBorders>
            <w:shd w:val="clear" w:color="000000" w:fill="2E74B5"/>
            <w:hideMark/>
          </w:tcPr>
          <w:p w14:paraId="34486C59" w14:textId="77777777" w:rsidR="00F91748" w:rsidRPr="003179CE" w:rsidRDefault="00F91748">
            <w:pPr>
              <w:keepLines w:val="0"/>
              <w:spacing w:after="0"/>
              <w:rPr>
                <w:rFonts w:ascii="Open Sans" w:eastAsia="Times New Roman" w:hAnsi="Open Sans" w:cs="Open Sans"/>
                <w:b/>
                <w:bCs/>
                <w:color w:val="FFFFFF"/>
                <w:sz w:val="22"/>
                <w:szCs w:val="22"/>
              </w:rPr>
            </w:pPr>
            <w:r w:rsidRPr="003179CE">
              <w:rPr>
                <w:rFonts w:ascii="Open Sans" w:eastAsia="Times New Roman" w:hAnsi="Open Sans" w:cs="Open Sans"/>
                <w:b/>
                <w:bCs/>
                <w:color w:val="FFFFFF"/>
                <w:sz w:val="22"/>
                <w:szCs w:val="22"/>
              </w:rPr>
              <w:t>Criteria</w:t>
            </w:r>
          </w:p>
        </w:tc>
        <w:tc>
          <w:tcPr>
            <w:tcW w:w="6257" w:type="dxa"/>
            <w:tcBorders>
              <w:top w:val="single" w:sz="8" w:space="0" w:color="4472C4"/>
              <w:left w:val="nil"/>
              <w:bottom w:val="single" w:sz="8" w:space="0" w:color="4472C4"/>
              <w:right w:val="single" w:sz="8" w:space="0" w:color="4472C4"/>
            </w:tcBorders>
            <w:shd w:val="clear" w:color="000000" w:fill="2E74B5"/>
            <w:hideMark/>
          </w:tcPr>
          <w:p w14:paraId="597167AD" w14:textId="77777777" w:rsidR="00F91748" w:rsidRPr="003179CE" w:rsidRDefault="00F91748" w:rsidP="00F91748">
            <w:pPr>
              <w:keepLines w:val="0"/>
              <w:spacing w:after="0"/>
              <w:rPr>
                <w:rFonts w:ascii="Open Sans" w:eastAsia="Times New Roman" w:hAnsi="Open Sans" w:cs="Open Sans"/>
                <w:b/>
                <w:bCs/>
                <w:color w:val="FFFFFF"/>
                <w:sz w:val="22"/>
                <w:szCs w:val="22"/>
              </w:rPr>
            </w:pPr>
            <w:r w:rsidRPr="003179CE">
              <w:rPr>
                <w:rFonts w:ascii="Open Sans" w:eastAsia="Times New Roman" w:hAnsi="Open Sans" w:cs="Open Sans"/>
                <w:b/>
                <w:bCs/>
                <w:color w:val="FFFFFF"/>
                <w:sz w:val="22"/>
                <w:szCs w:val="22"/>
              </w:rPr>
              <w:t>Type</w:t>
            </w:r>
          </w:p>
        </w:tc>
        <w:tc>
          <w:tcPr>
            <w:tcW w:w="562" w:type="dxa"/>
            <w:tcBorders>
              <w:top w:val="single" w:sz="8" w:space="0" w:color="4472C4"/>
              <w:left w:val="nil"/>
              <w:bottom w:val="single" w:sz="8" w:space="0" w:color="4472C4"/>
              <w:right w:val="single" w:sz="8" w:space="0" w:color="4472C4"/>
            </w:tcBorders>
            <w:shd w:val="clear" w:color="000000" w:fill="2E74B5"/>
            <w:hideMark/>
          </w:tcPr>
          <w:p w14:paraId="6EA32D6A" w14:textId="77777777" w:rsidR="00F91748" w:rsidRPr="003179CE" w:rsidRDefault="00F91748" w:rsidP="00F91748">
            <w:pPr>
              <w:keepLines w:val="0"/>
              <w:spacing w:after="0"/>
              <w:rPr>
                <w:rFonts w:ascii="Open Sans" w:eastAsia="Times New Roman" w:hAnsi="Open Sans" w:cs="Open Sans"/>
                <w:b/>
                <w:bCs/>
                <w:color w:val="FFFFFF"/>
                <w:sz w:val="22"/>
                <w:szCs w:val="22"/>
              </w:rPr>
            </w:pPr>
            <w:r w:rsidRPr="003179CE">
              <w:rPr>
                <w:rFonts w:ascii="Open Sans" w:eastAsia="Times New Roman" w:hAnsi="Open Sans" w:cs="Open Sans"/>
                <w:b/>
                <w:bCs/>
                <w:color w:val="FFFFFF"/>
                <w:sz w:val="22"/>
                <w:szCs w:val="22"/>
              </w:rPr>
              <w:t>E/D</w:t>
            </w:r>
          </w:p>
        </w:tc>
        <w:tc>
          <w:tcPr>
            <w:tcW w:w="1119" w:type="dxa"/>
            <w:tcBorders>
              <w:top w:val="single" w:sz="8" w:space="0" w:color="4472C4"/>
              <w:left w:val="nil"/>
              <w:bottom w:val="single" w:sz="8" w:space="0" w:color="4472C4"/>
              <w:right w:val="single" w:sz="8" w:space="0" w:color="4472C4"/>
            </w:tcBorders>
            <w:shd w:val="clear" w:color="000000" w:fill="2E74B5"/>
            <w:hideMark/>
          </w:tcPr>
          <w:p w14:paraId="051225FC" w14:textId="77777777" w:rsidR="00F91748" w:rsidRPr="003179CE" w:rsidRDefault="00F91748" w:rsidP="00F91748">
            <w:pPr>
              <w:keepLines w:val="0"/>
              <w:spacing w:after="0"/>
              <w:rPr>
                <w:rFonts w:ascii="Open Sans" w:eastAsia="Times New Roman" w:hAnsi="Open Sans" w:cs="Open Sans"/>
                <w:b/>
                <w:bCs/>
                <w:color w:val="FFFFFF"/>
                <w:sz w:val="22"/>
                <w:szCs w:val="22"/>
              </w:rPr>
            </w:pPr>
            <w:r w:rsidRPr="003179CE">
              <w:rPr>
                <w:rFonts w:ascii="Open Sans" w:eastAsia="Times New Roman" w:hAnsi="Open Sans" w:cs="Open Sans"/>
                <w:b/>
                <w:bCs/>
                <w:color w:val="FFFFFF"/>
                <w:sz w:val="22"/>
                <w:szCs w:val="22"/>
              </w:rPr>
              <w:t>Evidence</w:t>
            </w:r>
          </w:p>
        </w:tc>
      </w:tr>
      <w:tr w:rsidR="001E2061" w:rsidRPr="003179CE" w14:paraId="51D7BD2C" w14:textId="77777777" w:rsidTr="008368B4">
        <w:trPr>
          <w:trHeight w:val="293"/>
        </w:trPr>
        <w:tc>
          <w:tcPr>
            <w:tcW w:w="1550" w:type="dxa"/>
            <w:vMerge w:val="restart"/>
            <w:tcBorders>
              <w:top w:val="nil"/>
              <w:left w:val="single" w:sz="8" w:space="0" w:color="4472C4"/>
              <w:right w:val="single" w:sz="8" w:space="0" w:color="4472C4"/>
            </w:tcBorders>
            <w:hideMark/>
          </w:tcPr>
          <w:p w14:paraId="7643B859" w14:textId="77777777" w:rsidR="001E2061" w:rsidRPr="003179CE" w:rsidRDefault="001E2061" w:rsidP="00F91748">
            <w:pPr>
              <w:keepLines w:val="0"/>
              <w:spacing w:after="0"/>
              <w:rPr>
                <w:rFonts w:ascii="Open Sans" w:eastAsia="Times New Roman" w:hAnsi="Open Sans" w:cs="Open Sans"/>
                <w:b/>
                <w:bCs/>
                <w:color w:val="000000"/>
                <w:sz w:val="22"/>
                <w:szCs w:val="22"/>
              </w:rPr>
            </w:pPr>
            <w:r w:rsidRPr="003179CE">
              <w:rPr>
                <w:rFonts w:ascii="Open Sans" w:eastAsia="Times New Roman" w:hAnsi="Open Sans" w:cs="Open Sans"/>
                <w:b/>
                <w:bCs/>
                <w:color w:val="000000"/>
                <w:sz w:val="22"/>
                <w:szCs w:val="22"/>
              </w:rPr>
              <w:t>Qualifications</w:t>
            </w:r>
          </w:p>
        </w:tc>
        <w:tc>
          <w:tcPr>
            <w:tcW w:w="6257" w:type="dxa"/>
            <w:tcBorders>
              <w:top w:val="nil"/>
              <w:left w:val="nil"/>
              <w:bottom w:val="single" w:sz="8" w:space="0" w:color="4472C4"/>
              <w:right w:val="single" w:sz="8" w:space="0" w:color="4472C4"/>
            </w:tcBorders>
            <w:hideMark/>
          </w:tcPr>
          <w:p w14:paraId="1F04253F" w14:textId="23DBBD61" w:rsidR="001E2061" w:rsidRPr="003179CE" w:rsidRDefault="001E2061" w:rsidP="00A80614">
            <w:pPr>
              <w:keepLines w:val="0"/>
              <w:spacing w:after="0"/>
              <w:jc w:val="both"/>
              <w:rPr>
                <w:rFonts w:ascii="Open Sans" w:eastAsia="Times New Roman" w:hAnsi="Open Sans" w:cs="Open Sans"/>
                <w:color w:val="000000"/>
                <w:sz w:val="22"/>
                <w:szCs w:val="22"/>
              </w:rPr>
            </w:pPr>
            <w:r w:rsidRPr="003179CE">
              <w:rPr>
                <w:rFonts w:ascii="Open Sans" w:eastAsia="Times New Roman" w:hAnsi="Open Sans" w:cs="Open Sans"/>
                <w:color w:val="000000"/>
                <w:sz w:val="22"/>
                <w:szCs w:val="22"/>
              </w:rPr>
              <w:t>Undergraduate degree in a related subject or equivalent in other qualifications and experience.</w:t>
            </w:r>
            <w:r w:rsidRPr="003179CE">
              <w:rPr>
                <w:rFonts w:ascii="Open Sans" w:eastAsia="Times New Roman" w:hAnsi="Open Sans" w:cs="Open Sans"/>
                <w:color w:val="000000"/>
                <w:sz w:val="22"/>
                <w:szCs w:val="22"/>
              </w:rPr>
              <w:tab/>
            </w:r>
          </w:p>
        </w:tc>
        <w:tc>
          <w:tcPr>
            <w:tcW w:w="562" w:type="dxa"/>
            <w:tcBorders>
              <w:top w:val="nil"/>
              <w:left w:val="nil"/>
              <w:bottom w:val="single" w:sz="8" w:space="0" w:color="4472C4"/>
              <w:right w:val="single" w:sz="8" w:space="0" w:color="4472C4"/>
            </w:tcBorders>
            <w:hideMark/>
          </w:tcPr>
          <w:p w14:paraId="7D159F8D" w14:textId="068A713D" w:rsidR="001E2061" w:rsidRPr="003179CE" w:rsidRDefault="001E2061" w:rsidP="00F73F2E">
            <w:pPr>
              <w:keepLines w:val="0"/>
              <w:spacing w:after="0"/>
              <w:rPr>
                <w:rFonts w:ascii="Open Sans" w:eastAsia="Times New Roman" w:hAnsi="Open Sans" w:cs="Open Sans"/>
                <w:color w:val="000000"/>
                <w:sz w:val="22"/>
                <w:szCs w:val="22"/>
              </w:rPr>
            </w:pPr>
            <w:r w:rsidRPr="003179CE">
              <w:rPr>
                <w:rFonts w:ascii="Open Sans" w:eastAsia="Times New Roman" w:hAnsi="Open Sans" w:cs="Open Sans"/>
                <w:color w:val="000000"/>
                <w:sz w:val="22"/>
                <w:szCs w:val="22"/>
              </w:rPr>
              <w:t>D</w:t>
            </w:r>
          </w:p>
        </w:tc>
        <w:tc>
          <w:tcPr>
            <w:tcW w:w="1119" w:type="dxa"/>
            <w:vMerge w:val="restart"/>
            <w:tcBorders>
              <w:top w:val="nil"/>
              <w:left w:val="nil"/>
              <w:right w:val="single" w:sz="8" w:space="0" w:color="4472C4"/>
            </w:tcBorders>
            <w:hideMark/>
          </w:tcPr>
          <w:p w14:paraId="4196D0DE" w14:textId="61A2B841" w:rsidR="001E2061" w:rsidRPr="003179CE" w:rsidRDefault="001E2061" w:rsidP="00F91748">
            <w:pPr>
              <w:keepLines w:val="0"/>
              <w:spacing w:after="0"/>
              <w:jc w:val="both"/>
              <w:rPr>
                <w:rFonts w:ascii="Open Sans" w:eastAsia="Times New Roman" w:hAnsi="Open Sans" w:cs="Open Sans"/>
                <w:color w:val="000000"/>
                <w:sz w:val="22"/>
                <w:szCs w:val="22"/>
              </w:rPr>
            </w:pPr>
            <w:r w:rsidRPr="003179CE">
              <w:rPr>
                <w:rFonts w:ascii="Open Sans" w:eastAsia="Times New Roman" w:hAnsi="Open Sans" w:cs="Open Sans"/>
                <w:color w:val="000000"/>
                <w:sz w:val="22"/>
                <w:szCs w:val="22"/>
              </w:rPr>
              <w:t>AF, CT</w:t>
            </w:r>
          </w:p>
        </w:tc>
      </w:tr>
      <w:tr w:rsidR="001E2061" w:rsidRPr="003179CE" w14:paraId="5B3CA2D3" w14:textId="77777777" w:rsidTr="008368B4">
        <w:trPr>
          <w:trHeight w:val="293"/>
        </w:trPr>
        <w:tc>
          <w:tcPr>
            <w:tcW w:w="1550" w:type="dxa"/>
            <w:vMerge/>
            <w:tcBorders>
              <w:left w:val="single" w:sz="8" w:space="0" w:color="4472C4"/>
              <w:right w:val="single" w:sz="8" w:space="0" w:color="4472C4"/>
            </w:tcBorders>
          </w:tcPr>
          <w:p w14:paraId="15F4FC64" w14:textId="77777777" w:rsidR="001E2061" w:rsidRPr="003179CE" w:rsidRDefault="001E2061" w:rsidP="00F91748">
            <w:pPr>
              <w:keepLines w:val="0"/>
              <w:spacing w:after="0"/>
              <w:rPr>
                <w:rFonts w:ascii="Open Sans" w:eastAsia="Times New Roman" w:hAnsi="Open Sans" w:cs="Open Sans"/>
                <w:b/>
                <w:bCs/>
                <w:color w:val="000000"/>
                <w:sz w:val="22"/>
                <w:szCs w:val="22"/>
              </w:rPr>
            </w:pPr>
          </w:p>
        </w:tc>
        <w:tc>
          <w:tcPr>
            <w:tcW w:w="6257" w:type="dxa"/>
            <w:tcBorders>
              <w:top w:val="nil"/>
              <w:left w:val="nil"/>
              <w:bottom w:val="single" w:sz="8" w:space="0" w:color="4472C4"/>
              <w:right w:val="single" w:sz="8" w:space="0" w:color="4472C4"/>
            </w:tcBorders>
          </w:tcPr>
          <w:p w14:paraId="72834C23" w14:textId="385CD653" w:rsidR="001E2061" w:rsidRPr="003179CE" w:rsidRDefault="001E2061" w:rsidP="00A80614">
            <w:pPr>
              <w:keepLines w:val="0"/>
              <w:spacing w:after="0"/>
              <w:jc w:val="both"/>
              <w:rPr>
                <w:rFonts w:ascii="Open Sans" w:eastAsia="Times New Roman" w:hAnsi="Open Sans" w:cs="Open Sans"/>
                <w:color w:val="000000"/>
                <w:sz w:val="22"/>
                <w:szCs w:val="22"/>
              </w:rPr>
            </w:pPr>
            <w:r w:rsidRPr="003179CE">
              <w:rPr>
                <w:rFonts w:ascii="Open Sans" w:eastAsia="Times New Roman" w:hAnsi="Open Sans" w:cs="Open Sans"/>
                <w:color w:val="000000"/>
                <w:sz w:val="22"/>
                <w:szCs w:val="22"/>
              </w:rPr>
              <w:t>Evidence of Continuous Professional Development to reflect the changing landscape of Technical &amp; Production work throughout their career</w:t>
            </w:r>
          </w:p>
        </w:tc>
        <w:tc>
          <w:tcPr>
            <w:tcW w:w="562" w:type="dxa"/>
            <w:tcBorders>
              <w:top w:val="nil"/>
              <w:left w:val="nil"/>
              <w:bottom w:val="single" w:sz="8" w:space="0" w:color="4472C4"/>
              <w:right w:val="single" w:sz="8" w:space="0" w:color="4472C4"/>
            </w:tcBorders>
          </w:tcPr>
          <w:p w14:paraId="320CC351" w14:textId="05C06906" w:rsidR="001E2061" w:rsidRPr="003179CE" w:rsidRDefault="001E2061" w:rsidP="00F73F2E">
            <w:pPr>
              <w:keepLines w:val="0"/>
              <w:spacing w:after="0"/>
              <w:rPr>
                <w:rFonts w:ascii="Open Sans" w:eastAsia="Times New Roman" w:hAnsi="Open Sans" w:cs="Open Sans"/>
                <w:color w:val="000000"/>
                <w:sz w:val="22"/>
                <w:szCs w:val="22"/>
              </w:rPr>
            </w:pPr>
            <w:r w:rsidRPr="003179CE">
              <w:rPr>
                <w:rFonts w:ascii="Open Sans" w:eastAsia="Times New Roman" w:hAnsi="Open Sans" w:cs="Open Sans"/>
                <w:color w:val="000000"/>
                <w:sz w:val="22"/>
                <w:szCs w:val="22"/>
              </w:rPr>
              <w:t>E</w:t>
            </w:r>
          </w:p>
        </w:tc>
        <w:tc>
          <w:tcPr>
            <w:tcW w:w="1119" w:type="dxa"/>
            <w:vMerge/>
            <w:tcBorders>
              <w:left w:val="nil"/>
              <w:right w:val="single" w:sz="8" w:space="0" w:color="4472C4"/>
            </w:tcBorders>
          </w:tcPr>
          <w:p w14:paraId="2EADC3C8" w14:textId="77777777" w:rsidR="001E2061" w:rsidRPr="003179CE" w:rsidRDefault="001E2061" w:rsidP="00F91748">
            <w:pPr>
              <w:keepLines w:val="0"/>
              <w:spacing w:after="0"/>
              <w:jc w:val="both"/>
              <w:rPr>
                <w:rFonts w:ascii="Open Sans" w:eastAsia="Times New Roman" w:hAnsi="Open Sans" w:cs="Open Sans"/>
                <w:color w:val="000000"/>
                <w:sz w:val="22"/>
                <w:szCs w:val="22"/>
              </w:rPr>
            </w:pPr>
          </w:p>
        </w:tc>
      </w:tr>
      <w:tr w:rsidR="001E2061" w:rsidRPr="003179CE" w14:paraId="72DF90BC" w14:textId="77777777" w:rsidTr="007629E5">
        <w:trPr>
          <w:trHeight w:val="293"/>
        </w:trPr>
        <w:tc>
          <w:tcPr>
            <w:tcW w:w="1550" w:type="dxa"/>
            <w:vMerge/>
            <w:tcBorders>
              <w:left w:val="single" w:sz="8" w:space="0" w:color="4472C4"/>
              <w:bottom w:val="single" w:sz="8" w:space="0" w:color="4472C4"/>
              <w:right w:val="single" w:sz="8" w:space="0" w:color="4472C4"/>
            </w:tcBorders>
          </w:tcPr>
          <w:p w14:paraId="6304D185" w14:textId="77777777" w:rsidR="001E2061" w:rsidRPr="003179CE" w:rsidRDefault="001E2061" w:rsidP="002C0742">
            <w:pPr>
              <w:keepLines w:val="0"/>
              <w:spacing w:after="0"/>
              <w:jc w:val="both"/>
              <w:rPr>
                <w:rFonts w:ascii="Open Sans" w:eastAsia="Times New Roman" w:hAnsi="Open Sans" w:cs="Open Sans"/>
                <w:b/>
                <w:bCs/>
                <w:color w:val="000000"/>
                <w:sz w:val="22"/>
                <w:szCs w:val="22"/>
              </w:rPr>
            </w:pPr>
          </w:p>
        </w:tc>
        <w:tc>
          <w:tcPr>
            <w:tcW w:w="6257" w:type="dxa"/>
            <w:tcBorders>
              <w:top w:val="nil"/>
              <w:left w:val="nil"/>
              <w:bottom w:val="single" w:sz="8" w:space="0" w:color="4472C4"/>
              <w:right w:val="single" w:sz="8" w:space="0" w:color="4472C4"/>
            </w:tcBorders>
          </w:tcPr>
          <w:p w14:paraId="4AE6B95A" w14:textId="2ED269E6" w:rsidR="001E2061" w:rsidRPr="003179CE" w:rsidRDefault="001E2061" w:rsidP="002C0742">
            <w:pPr>
              <w:keepLines w:val="0"/>
              <w:spacing w:after="0"/>
              <w:jc w:val="both"/>
              <w:rPr>
                <w:rFonts w:ascii="Open Sans" w:eastAsia="Times New Roman" w:hAnsi="Open Sans" w:cs="Open Sans"/>
                <w:color w:val="000000"/>
                <w:sz w:val="22"/>
                <w:szCs w:val="22"/>
              </w:rPr>
            </w:pPr>
            <w:r w:rsidRPr="003179CE">
              <w:rPr>
                <w:rFonts w:ascii="Open Sans" w:eastAsia="Times New Roman" w:hAnsi="Open Sans" w:cs="Open Sans"/>
                <w:color w:val="000000"/>
                <w:sz w:val="22"/>
                <w:szCs w:val="22"/>
              </w:rPr>
              <w:t>Health and Safety qualification such as IOSH Managing Safely, or the willingness to undertake such training</w:t>
            </w:r>
          </w:p>
        </w:tc>
        <w:tc>
          <w:tcPr>
            <w:tcW w:w="562" w:type="dxa"/>
            <w:tcBorders>
              <w:top w:val="nil"/>
              <w:left w:val="nil"/>
              <w:bottom w:val="single" w:sz="8" w:space="0" w:color="4472C4"/>
              <w:right w:val="single" w:sz="8" w:space="0" w:color="4472C4"/>
            </w:tcBorders>
          </w:tcPr>
          <w:p w14:paraId="106189F7" w14:textId="59356EC0" w:rsidR="001E2061" w:rsidRPr="003179CE" w:rsidRDefault="001E2061" w:rsidP="002C0742">
            <w:pPr>
              <w:keepLines w:val="0"/>
              <w:spacing w:after="0"/>
              <w:rPr>
                <w:rFonts w:ascii="Open Sans" w:hAnsi="Open Sans" w:cs="Open Sans"/>
                <w:sz w:val="22"/>
                <w:szCs w:val="22"/>
              </w:rPr>
            </w:pPr>
            <w:r w:rsidRPr="003179CE">
              <w:rPr>
                <w:rFonts w:ascii="Open Sans" w:hAnsi="Open Sans" w:cs="Open Sans"/>
                <w:sz w:val="22"/>
                <w:szCs w:val="22"/>
              </w:rPr>
              <w:t>D</w:t>
            </w:r>
          </w:p>
        </w:tc>
        <w:tc>
          <w:tcPr>
            <w:tcW w:w="1119" w:type="dxa"/>
            <w:vMerge/>
            <w:tcBorders>
              <w:left w:val="nil"/>
              <w:bottom w:val="single" w:sz="8" w:space="0" w:color="4472C4"/>
              <w:right w:val="single" w:sz="8" w:space="0" w:color="4472C4"/>
            </w:tcBorders>
          </w:tcPr>
          <w:p w14:paraId="08F67B29" w14:textId="77777777" w:rsidR="001E2061" w:rsidRPr="003179CE" w:rsidRDefault="001E2061" w:rsidP="002C0742">
            <w:pPr>
              <w:keepLines w:val="0"/>
              <w:spacing w:after="0"/>
              <w:jc w:val="both"/>
              <w:rPr>
                <w:rFonts w:ascii="Open Sans" w:hAnsi="Open Sans" w:cs="Open Sans"/>
                <w:sz w:val="22"/>
                <w:szCs w:val="22"/>
              </w:rPr>
            </w:pPr>
          </w:p>
        </w:tc>
      </w:tr>
      <w:tr w:rsidR="001E2061" w:rsidRPr="003179CE" w14:paraId="2142A850" w14:textId="77777777" w:rsidTr="006A31D7">
        <w:trPr>
          <w:trHeight w:val="293"/>
        </w:trPr>
        <w:tc>
          <w:tcPr>
            <w:tcW w:w="1550" w:type="dxa"/>
            <w:vMerge w:val="restart"/>
            <w:tcBorders>
              <w:top w:val="nil"/>
              <w:left w:val="single" w:sz="8" w:space="0" w:color="4472C4"/>
              <w:right w:val="single" w:sz="8" w:space="0" w:color="4472C4"/>
            </w:tcBorders>
            <w:hideMark/>
          </w:tcPr>
          <w:p w14:paraId="667CC0B9" w14:textId="77777777" w:rsidR="001E2061" w:rsidRPr="003179CE" w:rsidRDefault="001E2061" w:rsidP="002C0742">
            <w:pPr>
              <w:keepLines w:val="0"/>
              <w:spacing w:after="0"/>
              <w:jc w:val="both"/>
              <w:rPr>
                <w:rFonts w:ascii="Open Sans" w:eastAsia="Times New Roman" w:hAnsi="Open Sans" w:cs="Open Sans"/>
                <w:b/>
                <w:bCs/>
                <w:color w:val="000000"/>
                <w:sz w:val="22"/>
                <w:szCs w:val="22"/>
              </w:rPr>
            </w:pPr>
            <w:r w:rsidRPr="003179CE">
              <w:rPr>
                <w:rFonts w:ascii="Open Sans" w:eastAsia="Times New Roman" w:hAnsi="Open Sans" w:cs="Open Sans"/>
                <w:b/>
                <w:bCs/>
                <w:color w:val="000000"/>
                <w:sz w:val="22"/>
                <w:szCs w:val="22"/>
              </w:rPr>
              <w:t>Experience</w:t>
            </w:r>
          </w:p>
        </w:tc>
        <w:tc>
          <w:tcPr>
            <w:tcW w:w="6257" w:type="dxa"/>
            <w:tcBorders>
              <w:top w:val="nil"/>
              <w:left w:val="nil"/>
              <w:bottom w:val="single" w:sz="8" w:space="0" w:color="4472C4"/>
              <w:right w:val="single" w:sz="8" w:space="0" w:color="4472C4"/>
            </w:tcBorders>
          </w:tcPr>
          <w:p w14:paraId="5AFA7596" w14:textId="34BCEC38" w:rsidR="001E2061" w:rsidRPr="003179CE" w:rsidRDefault="001E2061" w:rsidP="002C0742">
            <w:pPr>
              <w:keepLines w:val="0"/>
              <w:spacing w:after="0"/>
              <w:jc w:val="both"/>
              <w:rPr>
                <w:rFonts w:ascii="Open Sans" w:eastAsia="Times New Roman" w:hAnsi="Open Sans" w:cs="Open Sans"/>
                <w:color w:val="000000"/>
                <w:sz w:val="22"/>
                <w:szCs w:val="22"/>
              </w:rPr>
            </w:pPr>
            <w:r w:rsidRPr="003179CE">
              <w:rPr>
                <w:rFonts w:ascii="Open Sans" w:eastAsia="Times New Roman" w:hAnsi="Open Sans" w:cs="Open Sans"/>
                <w:color w:val="000000"/>
                <w:sz w:val="22"/>
                <w:szCs w:val="22"/>
              </w:rPr>
              <w:t>Substantial experience of live performance Production Management in a wide range of contexts (Pros arch, studio, site-specific and other non-traditional spaces).</w:t>
            </w:r>
          </w:p>
        </w:tc>
        <w:tc>
          <w:tcPr>
            <w:tcW w:w="562" w:type="dxa"/>
            <w:tcBorders>
              <w:top w:val="nil"/>
              <w:left w:val="nil"/>
              <w:bottom w:val="single" w:sz="8" w:space="0" w:color="4472C4"/>
              <w:right w:val="single" w:sz="8" w:space="0" w:color="4472C4"/>
            </w:tcBorders>
          </w:tcPr>
          <w:p w14:paraId="557DE969" w14:textId="6A759B41" w:rsidR="001E2061" w:rsidRPr="003179CE" w:rsidRDefault="001E2061" w:rsidP="002C0742">
            <w:pPr>
              <w:keepLines w:val="0"/>
              <w:spacing w:after="0"/>
              <w:rPr>
                <w:rFonts w:ascii="Open Sans" w:eastAsia="Times New Roman" w:hAnsi="Open Sans" w:cs="Open Sans"/>
                <w:color w:val="000000"/>
                <w:sz w:val="22"/>
                <w:szCs w:val="22"/>
              </w:rPr>
            </w:pPr>
            <w:r w:rsidRPr="003179CE">
              <w:rPr>
                <w:rFonts w:ascii="Open Sans" w:hAnsi="Open Sans" w:cs="Open Sans"/>
                <w:sz w:val="22"/>
                <w:szCs w:val="22"/>
              </w:rPr>
              <w:t>E</w:t>
            </w:r>
          </w:p>
        </w:tc>
        <w:tc>
          <w:tcPr>
            <w:tcW w:w="1119" w:type="dxa"/>
            <w:vMerge w:val="restart"/>
            <w:tcBorders>
              <w:top w:val="nil"/>
              <w:left w:val="nil"/>
              <w:right w:val="single" w:sz="8" w:space="0" w:color="4472C4"/>
            </w:tcBorders>
          </w:tcPr>
          <w:p w14:paraId="6F890014" w14:textId="77777777" w:rsidR="001E2061" w:rsidRPr="003179CE" w:rsidRDefault="001E2061" w:rsidP="002C0742">
            <w:pPr>
              <w:keepLines w:val="0"/>
              <w:spacing w:after="0"/>
              <w:jc w:val="both"/>
              <w:rPr>
                <w:rFonts w:ascii="Open Sans" w:eastAsia="Times New Roman" w:hAnsi="Open Sans" w:cs="Open Sans"/>
                <w:color w:val="000000"/>
                <w:sz w:val="22"/>
                <w:szCs w:val="22"/>
              </w:rPr>
            </w:pPr>
            <w:r w:rsidRPr="003179CE">
              <w:rPr>
                <w:rFonts w:ascii="Open Sans" w:hAnsi="Open Sans" w:cs="Open Sans"/>
                <w:sz w:val="22"/>
                <w:szCs w:val="22"/>
              </w:rPr>
              <w:t>AF/INT</w:t>
            </w:r>
          </w:p>
          <w:p w14:paraId="5A704CE4" w14:textId="65864435" w:rsidR="001E2061" w:rsidRPr="003179CE" w:rsidRDefault="001E2061" w:rsidP="002C0742">
            <w:pPr>
              <w:spacing w:after="0"/>
              <w:jc w:val="both"/>
              <w:rPr>
                <w:rFonts w:ascii="Open Sans" w:eastAsia="Times New Roman" w:hAnsi="Open Sans" w:cs="Open Sans"/>
                <w:color w:val="000000"/>
                <w:sz w:val="22"/>
                <w:szCs w:val="22"/>
              </w:rPr>
            </w:pPr>
          </w:p>
        </w:tc>
      </w:tr>
      <w:tr w:rsidR="001E2061" w:rsidRPr="003179CE" w14:paraId="0E00EFC6" w14:textId="77777777" w:rsidTr="006A31D7">
        <w:trPr>
          <w:trHeight w:val="293"/>
        </w:trPr>
        <w:tc>
          <w:tcPr>
            <w:tcW w:w="1550" w:type="dxa"/>
            <w:vMerge/>
            <w:tcBorders>
              <w:left w:val="single" w:sz="8" w:space="0" w:color="4472C4"/>
              <w:right w:val="single" w:sz="8" w:space="0" w:color="4472C4"/>
            </w:tcBorders>
          </w:tcPr>
          <w:p w14:paraId="153FC49B" w14:textId="023AA752" w:rsidR="001E2061" w:rsidRPr="003179CE" w:rsidRDefault="001E2061" w:rsidP="002C0742">
            <w:pPr>
              <w:spacing w:after="0"/>
              <w:jc w:val="both"/>
              <w:rPr>
                <w:rFonts w:ascii="Open Sans" w:eastAsia="Times New Roman" w:hAnsi="Open Sans" w:cs="Open Sans"/>
                <w:b/>
                <w:bCs/>
                <w:color w:val="000000"/>
                <w:sz w:val="22"/>
                <w:szCs w:val="22"/>
              </w:rPr>
            </w:pPr>
          </w:p>
        </w:tc>
        <w:tc>
          <w:tcPr>
            <w:tcW w:w="6257" w:type="dxa"/>
            <w:tcBorders>
              <w:top w:val="nil"/>
              <w:left w:val="nil"/>
              <w:bottom w:val="single" w:sz="8" w:space="0" w:color="4472C4"/>
              <w:right w:val="single" w:sz="8" w:space="0" w:color="4472C4"/>
            </w:tcBorders>
          </w:tcPr>
          <w:p w14:paraId="4A6622FC" w14:textId="5EE0FD92" w:rsidR="001E2061" w:rsidRPr="003179CE" w:rsidRDefault="001E2061" w:rsidP="002C0742">
            <w:pPr>
              <w:keepLines w:val="0"/>
              <w:spacing w:after="0"/>
              <w:jc w:val="both"/>
              <w:rPr>
                <w:rFonts w:ascii="Open Sans" w:eastAsia="Times New Roman" w:hAnsi="Open Sans" w:cs="Open Sans"/>
                <w:color w:val="000000"/>
                <w:sz w:val="22"/>
                <w:szCs w:val="22"/>
              </w:rPr>
            </w:pPr>
            <w:r w:rsidRPr="003179CE">
              <w:rPr>
                <w:rFonts w:ascii="Open Sans" w:eastAsia="Times New Roman" w:hAnsi="Open Sans" w:cs="Open Sans"/>
                <w:color w:val="000000"/>
                <w:sz w:val="22"/>
                <w:szCs w:val="22"/>
              </w:rPr>
              <w:t>Substantial experience of working with Creative Teams and the ability to deliver productions to the highest artistic and technical level</w:t>
            </w:r>
          </w:p>
        </w:tc>
        <w:tc>
          <w:tcPr>
            <w:tcW w:w="562" w:type="dxa"/>
            <w:tcBorders>
              <w:top w:val="nil"/>
              <w:left w:val="nil"/>
              <w:bottom w:val="single" w:sz="8" w:space="0" w:color="4472C4"/>
              <w:right w:val="single" w:sz="8" w:space="0" w:color="4472C4"/>
            </w:tcBorders>
          </w:tcPr>
          <w:p w14:paraId="4B58EB9F" w14:textId="111EB044" w:rsidR="001E2061" w:rsidRPr="003179CE" w:rsidRDefault="001E2061" w:rsidP="002C0742">
            <w:pPr>
              <w:keepLines w:val="0"/>
              <w:spacing w:after="0"/>
              <w:rPr>
                <w:rFonts w:ascii="Open Sans" w:eastAsia="Times New Roman" w:hAnsi="Open Sans" w:cs="Open Sans"/>
                <w:color w:val="000000"/>
                <w:sz w:val="22"/>
                <w:szCs w:val="22"/>
              </w:rPr>
            </w:pPr>
            <w:r w:rsidRPr="003179CE">
              <w:rPr>
                <w:rFonts w:ascii="Open Sans" w:hAnsi="Open Sans" w:cs="Open Sans"/>
                <w:sz w:val="22"/>
                <w:szCs w:val="22"/>
              </w:rPr>
              <w:t>E</w:t>
            </w:r>
          </w:p>
        </w:tc>
        <w:tc>
          <w:tcPr>
            <w:tcW w:w="1119" w:type="dxa"/>
            <w:vMerge/>
            <w:tcBorders>
              <w:left w:val="nil"/>
              <w:right w:val="single" w:sz="8" w:space="0" w:color="4472C4"/>
            </w:tcBorders>
          </w:tcPr>
          <w:p w14:paraId="2D5416F1" w14:textId="1BBA47CE" w:rsidR="001E2061" w:rsidRPr="003179CE" w:rsidRDefault="001E2061" w:rsidP="002C0742">
            <w:pPr>
              <w:spacing w:after="0"/>
              <w:jc w:val="both"/>
              <w:rPr>
                <w:rFonts w:ascii="Open Sans" w:eastAsia="Times New Roman" w:hAnsi="Open Sans" w:cs="Open Sans"/>
                <w:color w:val="000000"/>
                <w:sz w:val="22"/>
                <w:szCs w:val="22"/>
              </w:rPr>
            </w:pPr>
          </w:p>
        </w:tc>
      </w:tr>
      <w:tr w:rsidR="001E2061" w:rsidRPr="003179CE" w14:paraId="15EC90E6" w14:textId="77777777" w:rsidTr="005D601E">
        <w:trPr>
          <w:trHeight w:val="293"/>
        </w:trPr>
        <w:tc>
          <w:tcPr>
            <w:tcW w:w="1550" w:type="dxa"/>
            <w:vMerge/>
            <w:tcBorders>
              <w:left w:val="single" w:sz="8" w:space="0" w:color="4472C4"/>
              <w:right w:val="single" w:sz="8" w:space="0" w:color="4472C4"/>
            </w:tcBorders>
            <w:hideMark/>
          </w:tcPr>
          <w:p w14:paraId="7581FC72" w14:textId="16E05DC3" w:rsidR="001E2061" w:rsidRPr="003179CE" w:rsidRDefault="001E2061" w:rsidP="002C0742">
            <w:pPr>
              <w:spacing w:after="0"/>
              <w:jc w:val="both"/>
              <w:rPr>
                <w:rFonts w:ascii="Open Sans" w:eastAsia="Times New Roman" w:hAnsi="Open Sans" w:cs="Open Sans"/>
                <w:b/>
                <w:bCs/>
                <w:color w:val="000000"/>
                <w:sz w:val="22"/>
                <w:szCs w:val="22"/>
              </w:rPr>
            </w:pPr>
          </w:p>
        </w:tc>
        <w:tc>
          <w:tcPr>
            <w:tcW w:w="6257" w:type="dxa"/>
            <w:tcBorders>
              <w:top w:val="nil"/>
              <w:left w:val="nil"/>
              <w:bottom w:val="single" w:sz="8" w:space="0" w:color="4472C4"/>
              <w:right w:val="single" w:sz="8" w:space="0" w:color="4472C4"/>
            </w:tcBorders>
          </w:tcPr>
          <w:p w14:paraId="16BE9615" w14:textId="18C2F696" w:rsidR="001E2061" w:rsidRPr="003179CE" w:rsidRDefault="001E2061" w:rsidP="00A50EEB">
            <w:pPr>
              <w:keepLines w:val="0"/>
              <w:spacing w:after="0"/>
              <w:jc w:val="both"/>
              <w:rPr>
                <w:rFonts w:ascii="Open Sans" w:eastAsia="Times New Roman" w:hAnsi="Open Sans" w:cs="Open Sans"/>
                <w:color w:val="000000"/>
                <w:sz w:val="22"/>
                <w:szCs w:val="22"/>
              </w:rPr>
            </w:pPr>
            <w:r w:rsidRPr="003179CE">
              <w:rPr>
                <w:rFonts w:ascii="Open Sans" w:eastAsia="Times New Roman" w:hAnsi="Open Sans" w:cs="Open Sans"/>
                <w:color w:val="000000"/>
                <w:sz w:val="22"/>
                <w:szCs w:val="22"/>
              </w:rPr>
              <w:t>Proven experience of design interpretation in a wide variety of contexts</w:t>
            </w:r>
          </w:p>
        </w:tc>
        <w:tc>
          <w:tcPr>
            <w:tcW w:w="562" w:type="dxa"/>
            <w:tcBorders>
              <w:top w:val="nil"/>
              <w:left w:val="nil"/>
              <w:bottom w:val="single" w:sz="8" w:space="0" w:color="4472C4"/>
              <w:right w:val="single" w:sz="8" w:space="0" w:color="4472C4"/>
            </w:tcBorders>
          </w:tcPr>
          <w:p w14:paraId="289066FE" w14:textId="54A00CFB" w:rsidR="001E2061" w:rsidRPr="003179CE" w:rsidRDefault="001E2061" w:rsidP="002C0742">
            <w:pPr>
              <w:keepLines w:val="0"/>
              <w:spacing w:after="0"/>
              <w:rPr>
                <w:rFonts w:ascii="Open Sans" w:eastAsia="Times New Roman" w:hAnsi="Open Sans" w:cs="Open Sans"/>
                <w:color w:val="000000"/>
                <w:sz w:val="22"/>
                <w:szCs w:val="22"/>
              </w:rPr>
            </w:pPr>
            <w:r w:rsidRPr="003179CE">
              <w:rPr>
                <w:rFonts w:ascii="Open Sans" w:hAnsi="Open Sans" w:cs="Open Sans"/>
                <w:sz w:val="22"/>
                <w:szCs w:val="22"/>
              </w:rPr>
              <w:t>E</w:t>
            </w:r>
          </w:p>
        </w:tc>
        <w:tc>
          <w:tcPr>
            <w:tcW w:w="1119" w:type="dxa"/>
            <w:vMerge/>
            <w:tcBorders>
              <w:left w:val="nil"/>
              <w:right w:val="single" w:sz="8" w:space="0" w:color="4472C4"/>
            </w:tcBorders>
          </w:tcPr>
          <w:p w14:paraId="46CBDD10" w14:textId="0F67D027" w:rsidR="001E2061" w:rsidRPr="003179CE" w:rsidRDefault="001E2061" w:rsidP="002C0742">
            <w:pPr>
              <w:spacing w:after="0"/>
              <w:jc w:val="both"/>
              <w:rPr>
                <w:rFonts w:ascii="Open Sans" w:eastAsia="Times New Roman" w:hAnsi="Open Sans" w:cs="Open Sans"/>
                <w:color w:val="000000"/>
                <w:sz w:val="22"/>
                <w:szCs w:val="22"/>
              </w:rPr>
            </w:pPr>
          </w:p>
        </w:tc>
      </w:tr>
      <w:tr w:rsidR="001E2061" w:rsidRPr="003179CE" w14:paraId="1C7FAA00" w14:textId="77777777" w:rsidTr="005D601E">
        <w:trPr>
          <w:trHeight w:val="293"/>
        </w:trPr>
        <w:tc>
          <w:tcPr>
            <w:tcW w:w="1550" w:type="dxa"/>
            <w:vMerge/>
            <w:tcBorders>
              <w:left w:val="single" w:sz="8" w:space="0" w:color="4472C4"/>
              <w:bottom w:val="single" w:sz="8" w:space="0" w:color="4472C4"/>
              <w:right w:val="single" w:sz="8" w:space="0" w:color="4472C4"/>
            </w:tcBorders>
            <w:hideMark/>
          </w:tcPr>
          <w:p w14:paraId="4A517383" w14:textId="3D3BFD6F" w:rsidR="001E2061" w:rsidRPr="003179CE" w:rsidRDefault="001E2061" w:rsidP="002C0742">
            <w:pPr>
              <w:keepLines w:val="0"/>
              <w:spacing w:after="0"/>
              <w:jc w:val="both"/>
              <w:rPr>
                <w:rFonts w:ascii="Open Sans" w:eastAsia="Times New Roman" w:hAnsi="Open Sans" w:cs="Open Sans"/>
                <w:b/>
                <w:bCs/>
                <w:color w:val="000000"/>
                <w:sz w:val="22"/>
                <w:szCs w:val="22"/>
              </w:rPr>
            </w:pPr>
          </w:p>
        </w:tc>
        <w:tc>
          <w:tcPr>
            <w:tcW w:w="6257" w:type="dxa"/>
            <w:tcBorders>
              <w:top w:val="nil"/>
              <w:left w:val="nil"/>
              <w:bottom w:val="single" w:sz="8" w:space="0" w:color="4472C4"/>
              <w:right w:val="single" w:sz="8" w:space="0" w:color="4472C4"/>
            </w:tcBorders>
          </w:tcPr>
          <w:p w14:paraId="31C9492C" w14:textId="47B34EB2" w:rsidR="001E2061" w:rsidRPr="003179CE" w:rsidRDefault="001E2061" w:rsidP="002C0742">
            <w:pPr>
              <w:keepLines w:val="0"/>
              <w:spacing w:after="0"/>
              <w:jc w:val="both"/>
              <w:rPr>
                <w:rFonts w:ascii="Open Sans" w:eastAsia="Times New Roman" w:hAnsi="Open Sans" w:cs="Open Sans"/>
                <w:color w:val="000000"/>
                <w:sz w:val="22"/>
                <w:szCs w:val="22"/>
                <w:highlight w:val="yellow"/>
              </w:rPr>
            </w:pPr>
            <w:r w:rsidRPr="003179CE">
              <w:rPr>
                <w:rFonts w:ascii="Open Sans" w:eastAsia="Times New Roman" w:hAnsi="Open Sans" w:cs="Open Sans"/>
                <w:color w:val="000000"/>
                <w:sz w:val="22"/>
                <w:szCs w:val="22"/>
              </w:rPr>
              <w:t>Prior experience within an HE or other training environment</w:t>
            </w:r>
          </w:p>
        </w:tc>
        <w:tc>
          <w:tcPr>
            <w:tcW w:w="562" w:type="dxa"/>
            <w:tcBorders>
              <w:top w:val="nil"/>
              <w:left w:val="nil"/>
              <w:bottom w:val="single" w:sz="8" w:space="0" w:color="4472C4"/>
              <w:right w:val="single" w:sz="8" w:space="0" w:color="4472C4"/>
            </w:tcBorders>
          </w:tcPr>
          <w:p w14:paraId="1208FBFF" w14:textId="0A993820" w:rsidR="001E2061" w:rsidRPr="003179CE" w:rsidRDefault="001E2061" w:rsidP="002C0742">
            <w:pPr>
              <w:keepLines w:val="0"/>
              <w:spacing w:after="0"/>
              <w:rPr>
                <w:rFonts w:ascii="Open Sans" w:eastAsia="Times New Roman" w:hAnsi="Open Sans" w:cs="Open Sans"/>
                <w:color w:val="000000"/>
                <w:sz w:val="22"/>
                <w:szCs w:val="22"/>
              </w:rPr>
            </w:pPr>
            <w:r w:rsidRPr="003179CE">
              <w:rPr>
                <w:rFonts w:ascii="Open Sans" w:eastAsia="Times New Roman" w:hAnsi="Open Sans" w:cs="Open Sans"/>
                <w:color w:val="000000"/>
                <w:sz w:val="22"/>
                <w:szCs w:val="22"/>
              </w:rPr>
              <w:t>D</w:t>
            </w:r>
          </w:p>
        </w:tc>
        <w:tc>
          <w:tcPr>
            <w:tcW w:w="1119" w:type="dxa"/>
            <w:vMerge/>
            <w:tcBorders>
              <w:left w:val="nil"/>
              <w:bottom w:val="single" w:sz="8" w:space="0" w:color="4472C4"/>
              <w:right w:val="single" w:sz="8" w:space="0" w:color="4472C4"/>
            </w:tcBorders>
          </w:tcPr>
          <w:p w14:paraId="7DB82566" w14:textId="2A6C0D9A" w:rsidR="001E2061" w:rsidRPr="003179CE" w:rsidRDefault="001E2061" w:rsidP="002C0742">
            <w:pPr>
              <w:keepLines w:val="0"/>
              <w:spacing w:after="0"/>
              <w:jc w:val="both"/>
              <w:rPr>
                <w:rFonts w:ascii="Open Sans" w:eastAsia="Times New Roman" w:hAnsi="Open Sans" w:cs="Open Sans"/>
                <w:color w:val="000000"/>
                <w:sz w:val="22"/>
                <w:szCs w:val="22"/>
              </w:rPr>
            </w:pPr>
          </w:p>
        </w:tc>
      </w:tr>
      <w:tr w:rsidR="00EF69B6" w:rsidRPr="003179CE" w14:paraId="09471FF1" w14:textId="77777777" w:rsidTr="000954CE">
        <w:trPr>
          <w:trHeight w:val="293"/>
        </w:trPr>
        <w:tc>
          <w:tcPr>
            <w:tcW w:w="1550" w:type="dxa"/>
            <w:vMerge w:val="restart"/>
            <w:tcBorders>
              <w:top w:val="nil"/>
              <w:left w:val="single" w:sz="8" w:space="0" w:color="4472C4"/>
              <w:right w:val="single" w:sz="8" w:space="0" w:color="4472C4"/>
            </w:tcBorders>
          </w:tcPr>
          <w:p w14:paraId="0185E400" w14:textId="77777777" w:rsidR="00EF69B6" w:rsidRPr="003179CE" w:rsidRDefault="00EF69B6" w:rsidP="002C0742">
            <w:pPr>
              <w:keepLines w:val="0"/>
              <w:spacing w:after="0"/>
              <w:jc w:val="both"/>
              <w:rPr>
                <w:rFonts w:ascii="Open Sans" w:eastAsia="Times New Roman" w:hAnsi="Open Sans" w:cs="Open Sans"/>
                <w:b/>
                <w:bCs/>
                <w:color w:val="000000"/>
                <w:sz w:val="22"/>
                <w:szCs w:val="22"/>
              </w:rPr>
            </w:pPr>
            <w:r w:rsidRPr="003179CE">
              <w:rPr>
                <w:rFonts w:ascii="Open Sans" w:eastAsia="Times New Roman" w:hAnsi="Open Sans" w:cs="Open Sans"/>
                <w:b/>
                <w:bCs/>
                <w:color w:val="000000"/>
                <w:sz w:val="22"/>
                <w:szCs w:val="22"/>
              </w:rPr>
              <w:t>Expertise</w:t>
            </w:r>
          </w:p>
          <w:p w14:paraId="5ABD7A44" w14:textId="18B872C8" w:rsidR="00EF69B6" w:rsidRPr="003179CE" w:rsidRDefault="00EF69B6" w:rsidP="00231BD9">
            <w:pPr>
              <w:spacing w:after="0"/>
              <w:jc w:val="both"/>
              <w:rPr>
                <w:rFonts w:ascii="Open Sans" w:eastAsia="Times New Roman" w:hAnsi="Open Sans" w:cs="Open Sans"/>
                <w:b/>
                <w:bCs/>
                <w:color w:val="000000"/>
                <w:sz w:val="22"/>
                <w:szCs w:val="22"/>
              </w:rPr>
            </w:pPr>
          </w:p>
        </w:tc>
        <w:tc>
          <w:tcPr>
            <w:tcW w:w="6257" w:type="dxa"/>
            <w:tcBorders>
              <w:top w:val="nil"/>
              <w:left w:val="nil"/>
              <w:bottom w:val="single" w:sz="8" w:space="0" w:color="4472C4"/>
              <w:right w:val="single" w:sz="8" w:space="0" w:color="4472C4"/>
            </w:tcBorders>
          </w:tcPr>
          <w:p w14:paraId="32086D67" w14:textId="1354DC21" w:rsidR="00EF69B6" w:rsidRPr="003179CE" w:rsidRDefault="00EF69B6" w:rsidP="002C0742">
            <w:pPr>
              <w:keepLines w:val="0"/>
              <w:spacing w:after="0"/>
              <w:jc w:val="both"/>
              <w:rPr>
                <w:rFonts w:ascii="Open Sans" w:eastAsia="Times New Roman" w:hAnsi="Open Sans" w:cs="Open Sans"/>
                <w:color w:val="000000"/>
                <w:sz w:val="22"/>
                <w:szCs w:val="22"/>
              </w:rPr>
            </w:pPr>
            <w:r w:rsidRPr="003179CE">
              <w:rPr>
                <w:rFonts w:ascii="Open Sans" w:eastAsia="Times New Roman" w:hAnsi="Open Sans" w:cs="Open Sans"/>
                <w:color w:val="000000"/>
                <w:sz w:val="22"/>
                <w:szCs w:val="22"/>
              </w:rPr>
              <w:t>A good knowledge of production techniques across all departments, backstage and offstage.</w:t>
            </w:r>
          </w:p>
        </w:tc>
        <w:tc>
          <w:tcPr>
            <w:tcW w:w="562" w:type="dxa"/>
            <w:tcBorders>
              <w:top w:val="nil"/>
              <w:left w:val="nil"/>
              <w:bottom w:val="single" w:sz="8" w:space="0" w:color="4472C4"/>
              <w:right w:val="single" w:sz="8" w:space="0" w:color="4472C4"/>
            </w:tcBorders>
          </w:tcPr>
          <w:p w14:paraId="0859D513" w14:textId="7C00CFCE" w:rsidR="00EF69B6" w:rsidRPr="003179CE" w:rsidRDefault="00EF69B6" w:rsidP="002C0742">
            <w:pPr>
              <w:keepLines w:val="0"/>
              <w:spacing w:after="0"/>
              <w:rPr>
                <w:rFonts w:ascii="Open Sans" w:hAnsi="Open Sans" w:cs="Open Sans"/>
                <w:sz w:val="22"/>
                <w:szCs w:val="22"/>
              </w:rPr>
            </w:pPr>
            <w:r w:rsidRPr="003179CE">
              <w:rPr>
                <w:rFonts w:ascii="Open Sans" w:hAnsi="Open Sans" w:cs="Open Sans"/>
                <w:sz w:val="22"/>
                <w:szCs w:val="22"/>
              </w:rPr>
              <w:t>E</w:t>
            </w:r>
          </w:p>
        </w:tc>
        <w:tc>
          <w:tcPr>
            <w:tcW w:w="1119" w:type="dxa"/>
            <w:vMerge w:val="restart"/>
            <w:tcBorders>
              <w:top w:val="nil"/>
              <w:left w:val="nil"/>
              <w:right w:val="single" w:sz="8" w:space="0" w:color="4472C4"/>
            </w:tcBorders>
          </w:tcPr>
          <w:p w14:paraId="6CEB6C5E" w14:textId="77777777" w:rsidR="00EF69B6" w:rsidRPr="003179CE" w:rsidRDefault="00EF69B6" w:rsidP="002C0742">
            <w:pPr>
              <w:keepLines w:val="0"/>
              <w:spacing w:after="0"/>
              <w:jc w:val="both"/>
              <w:rPr>
                <w:rFonts w:ascii="Open Sans" w:hAnsi="Open Sans" w:cs="Open Sans"/>
                <w:sz w:val="22"/>
                <w:szCs w:val="22"/>
              </w:rPr>
            </w:pPr>
            <w:r w:rsidRPr="003179CE">
              <w:rPr>
                <w:rFonts w:ascii="Open Sans" w:hAnsi="Open Sans" w:cs="Open Sans"/>
                <w:sz w:val="22"/>
                <w:szCs w:val="22"/>
              </w:rPr>
              <w:t>AF, INT</w:t>
            </w:r>
          </w:p>
          <w:p w14:paraId="794FE668" w14:textId="12F416F2" w:rsidR="00EF69B6" w:rsidRPr="003179CE" w:rsidRDefault="00EF69B6" w:rsidP="00231BD9">
            <w:pPr>
              <w:spacing w:after="0"/>
              <w:jc w:val="both"/>
              <w:rPr>
                <w:rFonts w:ascii="Open Sans" w:hAnsi="Open Sans" w:cs="Open Sans"/>
                <w:sz w:val="22"/>
                <w:szCs w:val="22"/>
              </w:rPr>
            </w:pPr>
          </w:p>
        </w:tc>
      </w:tr>
      <w:tr w:rsidR="00EF69B6" w:rsidRPr="003179CE" w14:paraId="4D8FF4F2" w14:textId="77777777" w:rsidTr="000954CE">
        <w:trPr>
          <w:trHeight w:val="293"/>
        </w:trPr>
        <w:tc>
          <w:tcPr>
            <w:tcW w:w="1550" w:type="dxa"/>
            <w:vMerge/>
            <w:tcBorders>
              <w:left w:val="single" w:sz="8" w:space="0" w:color="4472C4"/>
              <w:right w:val="single" w:sz="8" w:space="0" w:color="4472C4"/>
            </w:tcBorders>
          </w:tcPr>
          <w:p w14:paraId="664F9175" w14:textId="053110FB" w:rsidR="00EF69B6" w:rsidRPr="003179CE" w:rsidRDefault="00EF69B6" w:rsidP="00231BD9">
            <w:pPr>
              <w:spacing w:after="0"/>
              <w:jc w:val="both"/>
              <w:rPr>
                <w:rFonts w:ascii="Open Sans" w:eastAsia="Times New Roman" w:hAnsi="Open Sans" w:cs="Open Sans"/>
                <w:b/>
                <w:bCs/>
                <w:color w:val="000000"/>
                <w:sz w:val="22"/>
                <w:szCs w:val="22"/>
              </w:rPr>
            </w:pPr>
          </w:p>
        </w:tc>
        <w:tc>
          <w:tcPr>
            <w:tcW w:w="6257" w:type="dxa"/>
            <w:tcBorders>
              <w:top w:val="nil"/>
              <w:left w:val="nil"/>
              <w:bottom w:val="single" w:sz="8" w:space="0" w:color="4472C4"/>
              <w:right w:val="single" w:sz="8" w:space="0" w:color="4472C4"/>
            </w:tcBorders>
          </w:tcPr>
          <w:p w14:paraId="158C25C0" w14:textId="4EC2B950" w:rsidR="00EF69B6" w:rsidRPr="003179CE" w:rsidRDefault="00EF69B6" w:rsidP="002C0742">
            <w:pPr>
              <w:keepLines w:val="0"/>
              <w:spacing w:after="0"/>
              <w:jc w:val="both"/>
              <w:rPr>
                <w:rFonts w:ascii="Open Sans" w:eastAsia="Times New Roman" w:hAnsi="Open Sans" w:cs="Open Sans"/>
                <w:color w:val="000000"/>
                <w:sz w:val="22"/>
                <w:szCs w:val="22"/>
              </w:rPr>
            </w:pPr>
            <w:r w:rsidRPr="003179CE">
              <w:rPr>
                <w:rFonts w:ascii="Open Sans" w:eastAsia="Times New Roman" w:hAnsi="Open Sans" w:cs="Open Sans"/>
                <w:color w:val="000000"/>
                <w:sz w:val="22"/>
                <w:szCs w:val="22"/>
              </w:rPr>
              <w:t xml:space="preserve">A </w:t>
            </w:r>
            <w:proofErr w:type="gramStart"/>
            <w:r w:rsidRPr="003179CE">
              <w:rPr>
                <w:rFonts w:ascii="Open Sans" w:eastAsia="Times New Roman" w:hAnsi="Open Sans" w:cs="Open Sans"/>
                <w:color w:val="000000"/>
                <w:sz w:val="22"/>
                <w:szCs w:val="22"/>
              </w:rPr>
              <w:t>high level</w:t>
            </w:r>
            <w:proofErr w:type="gramEnd"/>
            <w:r w:rsidRPr="003179CE">
              <w:rPr>
                <w:rFonts w:ascii="Open Sans" w:eastAsia="Times New Roman" w:hAnsi="Open Sans" w:cs="Open Sans"/>
                <w:color w:val="000000"/>
                <w:sz w:val="22"/>
                <w:szCs w:val="22"/>
              </w:rPr>
              <w:t xml:space="preserve"> understanding of Health &amp; Safety legislation and procedures as related to live performance and proven experience in implementing them in a positive and sympathetic manner</w:t>
            </w:r>
          </w:p>
        </w:tc>
        <w:tc>
          <w:tcPr>
            <w:tcW w:w="562" w:type="dxa"/>
            <w:tcBorders>
              <w:top w:val="nil"/>
              <w:left w:val="nil"/>
              <w:bottom w:val="single" w:sz="8" w:space="0" w:color="4472C4"/>
              <w:right w:val="single" w:sz="8" w:space="0" w:color="4472C4"/>
            </w:tcBorders>
          </w:tcPr>
          <w:p w14:paraId="3C90EDF9" w14:textId="6CE5D486" w:rsidR="00EF69B6" w:rsidRPr="003179CE" w:rsidRDefault="00EF69B6" w:rsidP="002C0742">
            <w:pPr>
              <w:keepLines w:val="0"/>
              <w:spacing w:after="0"/>
              <w:rPr>
                <w:rFonts w:ascii="Open Sans" w:hAnsi="Open Sans" w:cs="Open Sans"/>
                <w:sz w:val="22"/>
                <w:szCs w:val="22"/>
              </w:rPr>
            </w:pPr>
            <w:r w:rsidRPr="003179CE">
              <w:rPr>
                <w:rFonts w:ascii="Open Sans" w:hAnsi="Open Sans" w:cs="Open Sans"/>
                <w:sz w:val="22"/>
                <w:szCs w:val="22"/>
              </w:rPr>
              <w:t>E</w:t>
            </w:r>
          </w:p>
        </w:tc>
        <w:tc>
          <w:tcPr>
            <w:tcW w:w="1119" w:type="dxa"/>
            <w:vMerge/>
            <w:tcBorders>
              <w:left w:val="nil"/>
              <w:right w:val="single" w:sz="8" w:space="0" w:color="4472C4"/>
            </w:tcBorders>
          </w:tcPr>
          <w:p w14:paraId="1F063E47" w14:textId="34BF994F" w:rsidR="00EF69B6" w:rsidRPr="003179CE" w:rsidRDefault="00EF69B6" w:rsidP="00231BD9">
            <w:pPr>
              <w:spacing w:after="0"/>
              <w:jc w:val="both"/>
              <w:rPr>
                <w:rFonts w:ascii="Open Sans" w:hAnsi="Open Sans" w:cs="Open Sans"/>
                <w:sz w:val="22"/>
                <w:szCs w:val="22"/>
              </w:rPr>
            </w:pPr>
          </w:p>
        </w:tc>
      </w:tr>
      <w:tr w:rsidR="00EF69B6" w:rsidRPr="003179CE" w14:paraId="59CC58FA" w14:textId="77777777" w:rsidTr="000954CE">
        <w:trPr>
          <w:trHeight w:val="293"/>
        </w:trPr>
        <w:tc>
          <w:tcPr>
            <w:tcW w:w="1550" w:type="dxa"/>
            <w:vMerge/>
            <w:tcBorders>
              <w:left w:val="single" w:sz="8" w:space="0" w:color="4472C4"/>
              <w:right w:val="single" w:sz="8" w:space="0" w:color="4472C4"/>
            </w:tcBorders>
          </w:tcPr>
          <w:p w14:paraId="55A4A057" w14:textId="5C89D2F8" w:rsidR="00EF69B6" w:rsidRPr="003179CE" w:rsidRDefault="00EF69B6" w:rsidP="00231BD9">
            <w:pPr>
              <w:spacing w:after="0"/>
              <w:jc w:val="both"/>
              <w:rPr>
                <w:rFonts w:ascii="Open Sans" w:eastAsia="Times New Roman" w:hAnsi="Open Sans" w:cs="Open Sans"/>
                <w:b/>
                <w:bCs/>
                <w:color w:val="000000"/>
                <w:sz w:val="22"/>
                <w:szCs w:val="22"/>
              </w:rPr>
            </w:pPr>
          </w:p>
        </w:tc>
        <w:tc>
          <w:tcPr>
            <w:tcW w:w="6257" w:type="dxa"/>
            <w:tcBorders>
              <w:top w:val="nil"/>
              <w:left w:val="nil"/>
              <w:bottom w:val="single" w:sz="8" w:space="0" w:color="4472C4"/>
              <w:right w:val="single" w:sz="8" w:space="0" w:color="4472C4"/>
            </w:tcBorders>
          </w:tcPr>
          <w:p w14:paraId="27A813B5" w14:textId="56F2D006" w:rsidR="00EF69B6" w:rsidRPr="003179CE" w:rsidRDefault="00EF69B6" w:rsidP="00231BD9">
            <w:pPr>
              <w:keepLines w:val="0"/>
              <w:spacing w:after="0"/>
              <w:jc w:val="both"/>
              <w:rPr>
                <w:rFonts w:ascii="Open Sans" w:eastAsia="Times New Roman" w:hAnsi="Open Sans" w:cs="Open Sans"/>
                <w:color w:val="000000"/>
                <w:sz w:val="22"/>
                <w:szCs w:val="22"/>
              </w:rPr>
            </w:pPr>
            <w:r w:rsidRPr="003179CE">
              <w:rPr>
                <w:rFonts w:ascii="Open Sans" w:eastAsia="Times New Roman" w:hAnsi="Open Sans" w:cs="Open Sans"/>
                <w:color w:val="000000"/>
                <w:sz w:val="22"/>
                <w:szCs w:val="22"/>
              </w:rPr>
              <w:t>A commitment to inclusive and equitable practice, including but not limited to protected characteristics and improving the representation, progression and success of minority ethnic staff and students within higher education.</w:t>
            </w:r>
          </w:p>
        </w:tc>
        <w:tc>
          <w:tcPr>
            <w:tcW w:w="562" w:type="dxa"/>
            <w:tcBorders>
              <w:top w:val="nil"/>
              <w:left w:val="nil"/>
              <w:bottom w:val="single" w:sz="8" w:space="0" w:color="4472C4"/>
              <w:right w:val="single" w:sz="8" w:space="0" w:color="4472C4"/>
            </w:tcBorders>
          </w:tcPr>
          <w:p w14:paraId="7608C205" w14:textId="284B3548" w:rsidR="00EF69B6" w:rsidRPr="003179CE" w:rsidRDefault="00EF69B6" w:rsidP="00231BD9">
            <w:pPr>
              <w:keepLines w:val="0"/>
              <w:spacing w:after="0"/>
              <w:rPr>
                <w:rFonts w:ascii="Open Sans" w:eastAsia="Times New Roman" w:hAnsi="Open Sans" w:cs="Open Sans"/>
                <w:color w:val="000000"/>
                <w:sz w:val="22"/>
                <w:szCs w:val="22"/>
              </w:rPr>
            </w:pPr>
            <w:r w:rsidRPr="003179CE">
              <w:rPr>
                <w:rFonts w:ascii="Open Sans" w:hAnsi="Open Sans" w:cs="Open Sans"/>
                <w:sz w:val="22"/>
                <w:szCs w:val="22"/>
              </w:rPr>
              <w:t>E</w:t>
            </w:r>
          </w:p>
        </w:tc>
        <w:tc>
          <w:tcPr>
            <w:tcW w:w="1119" w:type="dxa"/>
            <w:vMerge/>
            <w:tcBorders>
              <w:left w:val="nil"/>
              <w:right w:val="single" w:sz="8" w:space="0" w:color="4472C4"/>
            </w:tcBorders>
          </w:tcPr>
          <w:p w14:paraId="49082DA8" w14:textId="46A3F095" w:rsidR="00EF69B6" w:rsidRPr="003179CE" w:rsidRDefault="00EF69B6" w:rsidP="00231BD9">
            <w:pPr>
              <w:spacing w:after="0"/>
              <w:jc w:val="both"/>
              <w:rPr>
                <w:rFonts w:ascii="Open Sans" w:eastAsia="Times New Roman" w:hAnsi="Open Sans" w:cs="Open Sans"/>
                <w:color w:val="000000"/>
                <w:sz w:val="22"/>
                <w:szCs w:val="22"/>
              </w:rPr>
            </w:pPr>
          </w:p>
        </w:tc>
      </w:tr>
      <w:tr w:rsidR="00EF69B6" w:rsidRPr="003179CE" w14:paraId="20237011" w14:textId="77777777" w:rsidTr="00D64707">
        <w:trPr>
          <w:trHeight w:val="293"/>
        </w:trPr>
        <w:tc>
          <w:tcPr>
            <w:tcW w:w="1550" w:type="dxa"/>
            <w:vMerge/>
            <w:tcBorders>
              <w:left w:val="single" w:sz="8" w:space="0" w:color="4472C4"/>
              <w:right w:val="single" w:sz="8" w:space="0" w:color="4472C4"/>
            </w:tcBorders>
          </w:tcPr>
          <w:p w14:paraId="7B603DE6" w14:textId="6A1F6623" w:rsidR="00EF69B6" w:rsidRPr="003179CE" w:rsidRDefault="00EF69B6" w:rsidP="00231BD9">
            <w:pPr>
              <w:keepLines w:val="0"/>
              <w:spacing w:after="0"/>
              <w:jc w:val="both"/>
              <w:rPr>
                <w:rFonts w:ascii="Open Sans" w:eastAsia="Times New Roman" w:hAnsi="Open Sans" w:cs="Open Sans"/>
                <w:b/>
                <w:bCs/>
                <w:color w:val="000000"/>
                <w:sz w:val="22"/>
                <w:szCs w:val="22"/>
              </w:rPr>
            </w:pPr>
          </w:p>
        </w:tc>
        <w:tc>
          <w:tcPr>
            <w:tcW w:w="6257" w:type="dxa"/>
            <w:tcBorders>
              <w:top w:val="nil"/>
              <w:left w:val="nil"/>
              <w:bottom w:val="single" w:sz="8" w:space="0" w:color="4472C4"/>
              <w:right w:val="single" w:sz="8" w:space="0" w:color="4472C4"/>
            </w:tcBorders>
          </w:tcPr>
          <w:p w14:paraId="36339179" w14:textId="31D92EE6" w:rsidR="00EF69B6" w:rsidRPr="003179CE" w:rsidRDefault="00EF69B6" w:rsidP="00231BD9">
            <w:pPr>
              <w:keepLines w:val="0"/>
              <w:spacing w:after="0"/>
              <w:jc w:val="both"/>
              <w:rPr>
                <w:rFonts w:ascii="Open Sans" w:eastAsia="Times New Roman" w:hAnsi="Open Sans" w:cs="Open Sans"/>
                <w:color w:val="000000"/>
                <w:sz w:val="22"/>
                <w:szCs w:val="22"/>
              </w:rPr>
            </w:pPr>
            <w:r w:rsidRPr="003179CE">
              <w:rPr>
                <w:rFonts w:ascii="Open Sans" w:eastAsia="Times New Roman" w:hAnsi="Open Sans" w:cs="Open Sans"/>
                <w:color w:val="000000"/>
                <w:sz w:val="22"/>
                <w:szCs w:val="22"/>
              </w:rPr>
              <w:t>Dedication and commitment with excellent organisational and resource management expertise.</w:t>
            </w:r>
          </w:p>
        </w:tc>
        <w:tc>
          <w:tcPr>
            <w:tcW w:w="562" w:type="dxa"/>
            <w:tcBorders>
              <w:top w:val="nil"/>
              <w:left w:val="nil"/>
              <w:bottom w:val="single" w:sz="8" w:space="0" w:color="4472C4"/>
              <w:right w:val="single" w:sz="8" w:space="0" w:color="4472C4"/>
            </w:tcBorders>
          </w:tcPr>
          <w:p w14:paraId="73609E9A" w14:textId="2496EF3F" w:rsidR="00EF69B6" w:rsidRPr="003179CE" w:rsidRDefault="00EF69B6" w:rsidP="00231BD9">
            <w:pPr>
              <w:keepLines w:val="0"/>
              <w:spacing w:after="0"/>
              <w:rPr>
                <w:rFonts w:ascii="Open Sans" w:hAnsi="Open Sans" w:cs="Open Sans"/>
                <w:sz w:val="22"/>
                <w:szCs w:val="22"/>
              </w:rPr>
            </w:pPr>
            <w:r w:rsidRPr="003179CE">
              <w:rPr>
                <w:rFonts w:ascii="Open Sans" w:hAnsi="Open Sans" w:cs="Open Sans"/>
                <w:sz w:val="22"/>
                <w:szCs w:val="22"/>
              </w:rPr>
              <w:t>E</w:t>
            </w:r>
          </w:p>
        </w:tc>
        <w:tc>
          <w:tcPr>
            <w:tcW w:w="1119" w:type="dxa"/>
            <w:vMerge/>
            <w:tcBorders>
              <w:left w:val="nil"/>
              <w:right w:val="single" w:sz="8" w:space="0" w:color="4472C4"/>
            </w:tcBorders>
          </w:tcPr>
          <w:p w14:paraId="5CB17D5E" w14:textId="1F4163A7" w:rsidR="00EF69B6" w:rsidRPr="003179CE" w:rsidRDefault="00EF69B6" w:rsidP="00231BD9">
            <w:pPr>
              <w:keepLines w:val="0"/>
              <w:spacing w:after="0"/>
              <w:jc w:val="both"/>
              <w:rPr>
                <w:rFonts w:ascii="Open Sans" w:hAnsi="Open Sans" w:cs="Open Sans"/>
                <w:sz w:val="22"/>
                <w:szCs w:val="22"/>
              </w:rPr>
            </w:pPr>
          </w:p>
        </w:tc>
      </w:tr>
      <w:tr w:rsidR="00EF69B6" w:rsidRPr="003179CE" w14:paraId="20A7ADF5" w14:textId="77777777" w:rsidTr="00D64707">
        <w:trPr>
          <w:trHeight w:val="293"/>
        </w:trPr>
        <w:tc>
          <w:tcPr>
            <w:tcW w:w="1550" w:type="dxa"/>
            <w:vMerge/>
            <w:tcBorders>
              <w:left w:val="single" w:sz="8" w:space="0" w:color="4472C4"/>
              <w:right w:val="single" w:sz="8" w:space="0" w:color="4472C4"/>
            </w:tcBorders>
          </w:tcPr>
          <w:p w14:paraId="26D7E2CB" w14:textId="77777777" w:rsidR="00EF69B6" w:rsidRPr="003179CE" w:rsidRDefault="00EF69B6" w:rsidP="00231BD9">
            <w:pPr>
              <w:keepLines w:val="0"/>
              <w:spacing w:after="0"/>
              <w:jc w:val="both"/>
              <w:rPr>
                <w:rFonts w:ascii="Open Sans" w:eastAsia="Times New Roman" w:hAnsi="Open Sans" w:cs="Open Sans"/>
                <w:b/>
                <w:bCs/>
                <w:color w:val="000000"/>
                <w:sz w:val="22"/>
                <w:szCs w:val="22"/>
              </w:rPr>
            </w:pPr>
          </w:p>
        </w:tc>
        <w:tc>
          <w:tcPr>
            <w:tcW w:w="6257" w:type="dxa"/>
            <w:tcBorders>
              <w:top w:val="nil"/>
              <w:left w:val="nil"/>
              <w:bottom w:val="single" w:sz="8" w:space="0" w:color="4472C4"/>
              <w:right w:val="single" w:sz="8" w:space="0" w:color="4472C4"/>
            </w:tcBorders>
          </w:tcPr>
          <w:p w14:paraId="43245565" w14:textId="6B623C10" w:rsidR="00EF69B6" w:rsidRPr="003179CE" w:rsidRDefault="00EF69B6" w:rsidP="00231BD9">
            <w:pPr>
              <w:keepLines w:val="0"/>
              <w:spacing w:after="0"/>
              <w:jc w:val="both"/>
              <w:rPr>
                <w:rFonts w:ascii="Open Sans" w:eastAsia="Times New Roman" w:hAnsi="Open Sans" w:cs="Open Sans"/>
                <w:color w:val="000000"/>
                <w:sz w:val="22"/>
                <w:szCs w:val="22"/>
              </w:rPr>
            </w:pPr>
            <w:r w:rsidRPr="003179CE">
              <w:rPr>
                <w:rFonts w:ascii="Open Sans" w:eastAsia="Times New Roman" w:hAnsi="Open Sans" w:cs="Open Sans"/>
                <w:color w:val="000000"/>
                <w:sz w:val="22"/>
                <w:szCs w:val="22"/>
              </w:rPr>
              <w:t>Knowledge of sustainable theatre practices and experience of working to green initiatives</w:t>
            </w:r>
          </w:p>
        </w:tc>
        <w:tc>
          <w:tcPr>
            <w:tcW w:w="562" w:type="dxa"/>
            <w:tcBorders>
              <w:top w:val="nil"/>
              <w:left w:val="nil"/>
              <w:bottom w:val="single" w:sz="8" w:space="0" w:color="4472C4"/>
              <w:right w:val="single" w:sz="8" w:space="0" w:color="4472C4"/>
            </w:tcBorders>
          </w:tcPr>
          <w:p w14:paraId="63ECE0C0" w14:textId="29742388" w:rsidR="00EF69B6" w:rsidRPr="003179CE" w:rsidRDefault="00EF69B6" w:rsidP="00231BD9">
            <w:pPr>
              <w:keepLines w:val="0"/>
              <w:spacing w:after="0"/>
              <w:rPr>
                <w:rFonts w:ascii="Open Sans" w:hAnsi="Open Sans" w:cs="Open Sans"/>
                <w:sz w:val="22"/>
                <w:szCs w:val="22"/>
              </w:rPr>
            </w:pPr>
            <w:r w:rsidRPr="003179CE">
              <w:rPr>
                <w:rFonts w:ascii="Open Sans" w:hAnsi="Open Sans" w:cs="Open Sans"/>
                <w:sz w:val="22"/>
                <w:szCs w:val="22"/>
              </w:rPr>
              <w:t>D</w:t>
            </w:r>
          </w:p>
        </w:tc>
        <w:tc>
          <w:tcPr>
            <w:tcW w:w="1119" w:type="dxa"/>
            <w:vMerge/>
            <w:tcBorders>
              <w:left w:val="nil"/>
              <w:right w:val="single" w:sz="8" w:space="0" w:color="4472C4"/>
            </w:tcBorders>
          </w:tcPr>
          <w:p w14:paraId="11771685" w14:textId="77777777" w:rsidR="00EF69B6" w:rsidRPr="003179CE" w:rsidRDefault="00EF69B6" w:rsidP="00231BD9">
            <w:pPr>
              <w:keepLines w:val="0"/>
              <w:spacing w:after="0"/>
              <w:jc w:val="both"/>
              <w:rPr>
                <w:rFonts w:ascii="Open Sans" w:hAnsi="Open Sans" w:cs="Open Sans"/>
                <w:sz w:val="22"/>
                <w:szCs w:val="22"/>
              </w:rPr>
            </w:pPr>
          </w:p>
        </w:tc>
      </w:tr>
      <w:tr w:rsidR="00EF69B6" w:rsidRPr="003179CE" w14:paraId="7F7991F2" w14:textId="77777777" w:rsidTr="000954CE">
        <w:trPr>
          <w:trHeight w:val="293"/>
        </w:trPr>
        <w:tc>
          <w:tcPr>
            <w:tcW w:w="1550" w:type="dxa"/>
            <w:vMerge/>
            <w:tcBorders>
              <w:left w:val="single" w:sz="8" w:space="0" w:color="4472C4"/>
              <w:bottom w:val="single" w:sz="8" w:space="0" w:color="4472C4"/>
              <w:right w:val="single" w:sz="8" w:space="0" w:color="4472C4"/>
            </w:tcBorders>
          </w:tcPr>
          <w:p w14:paraId="05D12248" w14:textId="77777777" w:rsidR="00EF69B6" w:rsidRPr="003179CE" w:rsidRDefault="00EF69B6" w:rsidP="00231BD9">
            <w:pPr>
              <w:keepLines w:val="0"/>
              <w:spacing w:after="0"/>
              <w:jc w:val="both"/>
              <w:rPr>
                <w:rFonts w:ascii="Open Sans" w:eastAsia="Times New Roman" w:hAnsi="Open Sans" w:cs="Open Sans"/>
                <w:b/>
                <w:bCs/>
                <w:color w:val="000000"/>
                <w:sz w:val="22"/>
                <w:szCs w:val="22"/>
              </w:rPr>
            </w:pPr>
          </w:p>
        </w:tc>
        <w:tc>
          <w:tcPr>
            <w:tcW w:w="6257" w:type="dxa"/>
            <w:tcBorders>
              <w:top w:val="nil"/>
              <w:left w:val="nil"/>
              <w:bottom w:val="single" w:sz="8" w:space="0" w:color="4472C4"/>
              <w:right w:val="single" w:sz="8" w:space="0" w:color="4472C4"/>
            </w:tcBorders>
          </w:tcPr>
          <w:p w14:paraId="431CD1CA" w14:textId="7252B694" w:rsidR="00EF69B6" w:rsidRPr="003179CE" w:rsidRDefault="00EF69B6" w:rsidP="00231BD9">
            <w:pPr>
              <w:keepLines w:val="0"/>
              <w:spacing w:after="0"/>
              <w:jc w:val="both"/>
              <w:rPr>
                <w:rFonts w:ascii="Open Sans" w:eastAsia="Times New Roman" w:hAnsi="Open Sans" w:cs="Open Sans"/>
                <w:color w:val="000000"/>
                <w:sz w:val="22"/>
                <w:szCs w:val="22"/>
              </w:rPr>
            </w:pPr>
            <w:r w:rsidRPr="003179CE">
              <w:rPr>
                <w:rFonts w:ascii="Open Sans" w:eastAsia="Times New Roman" w:hAnsi="Open Sans" w:cs="Open Sans"/>
                <w:color w:val="000000"/>
                <w:sz w:val="22"/>
                <w:szCs w:val="22"/>
              </w:rPr>
              <w:t xml:space="preserve">Experience of managing accessible performances </w:t>
            </w:r>
          </w:p>
        </w:tc>
        <w:tc>
          <w:tcPr>
            <w:tcW w:w="562" w:type="dxa"/>
            <w:tcBorders>
              <w:top w:val="nil"/>
              <w:left w:val="nil"/>
              <w:bottom w:val="single" w:sz="8" w:space="0" w:color="4472C4"/>
              <w:right w:val="single" w:sz="8" w:space="0" w:color="4472C4"/>
            </w:tcBorders>
          </w:tcPr>
          <w:p w14:paraId="43A8FD9C" w14:textId="15499850" w:rsidR="00EF69B6" w:rsidRPr="003179CE" w:rsidRDefault="00EF69B6" w:rsidP="00231BD9">
            <w:pPr>
              <w:keepLines w:val="0"/>
              <w:spacing w:after="0"/>
              <w:rPr>
                <w:rFonts w:ascii="Open Sans" w:hAnsi="Open Sans" w:cs="Open Sans"/>
                <w:sz w:val="22"/>
                <w:szCs w:val="22"/>
              </w:rPr>
            </w:pPr>
            <w:r w:rsidRPr="003179CE">
              <w:rPr>
                <w:rFonts w:ascii="Open Sans" w:hAnsi="Open Sans" w:cs="Open Sans"/>
                <w:sz w:val="22"/>
                <w:szCs w:val="22"/>
              </w:rPr>
              <w:t>D</w:t>
            </w:r>
          </w:p>
        </w:tc>
        <w:tc>
          <w:tcPr>
            <w:tcW w:w="1119" w:type="dxa"/>
            <w:vMerge/>
            <w:tcBorders>
              <w:left w:val="nil"/>
              <w:bottom w:val="single" w:sz="8" w:space="0" w:color="4472C4"/>
              <w:right w:val="single" w:sz="8" w:space="0" w:color="4472C4"/>
            </w:tcBorders>
          </w:tcPr>
          <w:p w14:paraId="45163199" w14:textId="77777777" w:rsidR="00EF69B6" w:rsidRPr="003179CE" w:rsidRDefault="00EF69B6" w:rsidP="00231BD9">
            <w:pPr>
              <w:keepLines w:val="0"/>
              <w:spacing w:after="0"/>
              <w:jc w:val="both"/>
              <w:rPr>
                <w:rFonts w:ascii="Open Sans" w:hAnsi="Open Sans" w:cs="Open Sans"/>
                <w:sz w:val="22"/>
                <w:szCs w:val="22"/>
              </w:rPr>
            </w:pPr>
          </w:p>
        </w:tc>
      </w:tr>
      <w:tr w:rsidR="00861042" w:rsidRPr="003179CE" w14:paraId="4ED92F17" w14:textId="77777777" w:rsidTr="00D906E8">
        <w:trPr>
          <w:trHeight w:val="293"/>
        </w:trPr>
        <w:tc>
          <w:tcPr>
            <w:tcW w:w="1550" w:type="dxa"/>
            <w:vMerge w:val="restart"/>
            <w:tcBorders>
              <w:top w:val="nil"/>
              <w:left w:val="single" w:sz="8" w:space="0" w:color="4472C4"/>
              <w:right w:val="single" w:sz="8" w:space="0" w:color="4472C4"/>
            </w:tcBorders>
          </w:tcPr>
          <w:p w14:paraId="06E4EEED" w14:textId="77777777" w:rsidR="00861042" w:rsidRPr="003179CE" w:rsidRDefault="00861042" w:rsidP="00231BD9">
            <w:pPr>
              <w:keepLines w:val="0"/>
              <w:spacing w:after="0"/>
              <w:jc w:val="both"/>
              <w:rPr>
                <w:rFonts w:ascii="Open Sans" w:eastAsia="Times New Roman" w:hAnsi="Open Sans" w:cs="Open Sans"/>
                <w:b/>
                <w:bCs/>
                <w:color w:val="000000"/>
                <w:sz w:val="22"/>
                <w:szCs w:val="22"/>
              </w:rPr>
            </w:pPr>
            <w:r w:rsidRPr="003179CE">
              <w:rPr>
                <w:rFonts w:ascii="Open Sans" w:eastAsia="Times New Roman" w:hAnsi="Open Sans" w:cs="Open Sans"/>
                <w:b/>
                <w:bCs/>
                <w:color w:val="000000"/>
                <w:sz w:val="22"/>
                <w:szCs w:val="22"/>
              </w:rPr>
              <w:t xml:space="preserve">Skills </w:t>
            </w:r>
          </w:p>
          <w:p w14:paraId="1C7C91F9" w14:textId="37A071CB" w:rsidR="00861042" w:rsidRPr="003179CE" w:rsidRDefault="00861042" w:rsidP="00231BD9">
            <w:pPr>
              <w:spacing w:after="0"/>
              <w:jc w:val="both"/>
              <w:rPr>
                <w:rFonts w:ascii="Open Sans" w:eastAsia="Times New Roman" w:hAnsi="Open Sans" w:cs="Open Sans"/>
                <w:b/>
                <w:bCs/>
                <w:color w:val="000000"/>
                <w:sz w:val="22"/>
                <w:szCs w:val="22"/>
              </w:rPr>
            </w:pPr>
            <w:r w:rsidRPr="003179CE">
              <w:rPr>
                <w:rFonts w:ascii="Open Sans" w:eastAsia="Times New Roman" w:hAnsi="Open Sans" w:cs="Open Sans"/>
                <w:b/>
                <w:bCs/>
                <w:color w:val="000000"/>
                <w:sz w:val="22"/>
                <w:szCs w:val="22"/>
              </w:rPr>
              <w:t xml:space="preserve"> </w:t>
            </w:r>
          </w:p>
        </w:tc>
        <w:tc>
          <w:tcPr>
            <w:tcW w:w="6257" w:type="dxa"/>
            <w:tcBorders>
              <w:top w:val="nil"/>
              <w:left w:val="nil"/>
              <w:bottom w:val="single" w:sz="8" w:space="0" w:color="4472C4"/>
              <w:right w:val="single" w:sz="8" w:space="0" w:color="4472C4"/>
            </w:tcBorders>
          </w:tcPr>
          <w:p w14:paraId="71F8AD8F" w14:textId="2E0F3771" w:rsidR="00861042" w:rsidRPr="003179CE" w:rsidRDefault="00861042" w:rsidP="00231BD9">
            <w:pPr>
              <w:keepLines w:val="0"/>
              <w:spacing w:after="0"/>
              <w:jc w:val="both"/>
              <w:rPr>
                <w:rFonts w:ascii="Open Sans" w:eastAsia="Times New Roman" w:hAnsi="Open Sans" w:cs="Open Sans"/>
                <w:color w:val="000000"/>
                <w:sz w:val="22"/>
                <w:szCs w:val="22"/>
              </w:rPr>
            </w:pPr>
            <w:r w:rsidRPr="003179CE">
              <w:rPr>
                <w:rFonts w:ascii="Open Sans" w:eastAsia="Times New Roman" w:hAnsi="Open Sans" w:cs="Open Sans"/>
                <w:color w:val="000000"/>
                <w:sz w:val="22"/>
                <w:szCs w:val="22"/>
              </w:rPr>
              <w:t>Excellent interpersonal skills with the ability to manage people of differing experience.</w:t>
            </w:r>
          </w:p>
        </w:tc>
        <w:tc>
          <w:tcPr>
            <w:tcW w:w="562" w:type="dxa"/>
            <w:tcBorders>
              <w:top w:val="nil"/>
              <w:left w:val="nil"/>
              <w:bottom w:val="single" w:sz="8" w:space="0" w:color="4472C4"/>
              <w:right w:val="single" w:sz="8" w:space="0" w:color="4472C4"/>
            </w:tcBorders>
          </w:tcPr>
          <w:p w14:paraId="6C273850" w14:textId="4870A9CA" w:rsidR="00861042" w:rsidRPr="003179CE" w:rsidRDefault="00861042" w:rsidP="00231BD9">
            <w:pPr>
              <w:keepLines w:val="0"/>
              <w:spacing w:after="0"/>
              <w:rPr>
                <w:rFonts w:ascii="Open Sans" w:eastAsia="Times New Roman" w:hAnsi="Open Sans" w:cs="Open Sans"/>
                <w:color w:val="000000"/>
                <w:sz w:val="22"/>
                <w:szCs w:val="22"/>
              </w:rPr>
            </w:pPr>
            <w:r w:rsidRPr="003179CE">
              <w:rPr>
                <w:rFonts w:ascii="Open Sans" w:hAnsi="Open Sans" w:cs="Open Sans"/>
                <w:sz w:val="22"/>
                <w:szCs w:val="22"/>
              </w:rPr>
              <w:t>E</w:t>
            </w:r>
          </w:p>
        </w:tc>
        <w:tc>
          <w:tcPr>
            <w:tcW w:w="1119" w:type="dxa"/>
            <w:vMerge w:val="restart"/>
            <w:tcBorders>
              <w:top w:val="nil"/>
              <w:left w:val="nil"/>
              <w:right w:val="single" w:sz="8" w:space="0" w:color="4472C4"/>
            </w:tcBorders>
          </w:tcPr>
          <w:p w14:paraId="722216E5" w14:textId="77777777" w:rsidR="00861042" w:rsidRPr="003179CE" w:rsidRDefault="00861042" w:rsidP="00231BD9">
            <w:pPr>
              <w:keepLines w:val="0"/>
              <w:spacing w:after="0"/>
              <w:jc w:val="both"/>
              <w:rPr>
                <w:rFonts w:ascii="Open Sans" w:eastAsia="Times New Roman" w:hAnsi="Open Sans" w:cs="Open Sans"/>
                <w:color w:val="000000"/>
                <w:sz w:val="22"/>
                <w:szCs w:val="22"/>
              </w:rPr>
            </w:pPr>
            <w:r w:rsidRPr="003179CE">
              <w:rPr>
                <w:rFonts w:ascii="Open Sans" w:hAnsi="Open Sans" w:cs="Open Sans"/>
                <w:sz w:val="22"/>
                <w:szCs w:val="22"/>
              </w:rPr>
              <w:t>AF/INT</w:t>
            </w:r>
          </w:p>
          <w:p w14:paraId="37A84E86" w14:textId="6D7F540C" w:rsidR="00861042" w:rsidRPr="003179CE" w:rsidRDefault="00861042" w:rsidP="00231BD9">
            <w:pPr>
              <w:spacing w:after="0"/>
              <w:jc w:val="both"/>
              <w:rPr>
                <w:rFonts w:ascii="Open Sans" w:eastAsia="Times New Roman" w:hAnsi="Open Sans" w:cs="Open Sans"/>
                <w:color w:val="000000"/>
                <w:sz w:val="22"/>
                <w:szCs w:val="22"/>
              </w:rPr>
            </w:pPr>
          </w:p>
        </w:tc>
      </w:tr>
      <w:tr w:rsidR="00861042" w:rsidRPr="003179CE" w14:paraId="7669CC88" w14:textId="77777777" w:rsidTr="00EF2475">
        <w:trPr>
          <w:trHeight w:val="191"/>
        </w:trPr>
        <w:tc>
          <w:tcPr>
            <w:tcW w:w="1550" w:type="dxa"/>
            <w:vMerge/>
            <w:tcBorders>
              <w:left w:val="single" w:sz="8" w:space="0" w:color="4472C4"/>
              <w:right w:val="single" w:sz="8" w:space="0" w:color="4472C4"/>
            </w:tcBorders>
            <w:hideMark/>
          </w:tcPr>
          <w:p w14:paraId="41119777" w14:textId="0D4F0C2A" w:rsidR="00861042" w:rsidRPr="003179CE" w:rsidRDefault="00861042" w:rsidP="00231BD9">
            <w:pPr>
              <w:spacing w:after="0"/>
              <w:jc w:val="both"/>
              <w:rPr>
                <w:rFonts w:ascii="Open Sans" w:eastAsia="Times New Roman" w:hAnsi="Open Sans" w:cs="Open Sans"/>
                <w:b/>
                <w:bCs/>
                <w:color w:val="000000"/>
                <w:sz w:val="22"/>
                <w:szCs w:val="22"/>
              </w:rPr>
            </w:pPr>
          </w:p>
        </w:tc>
        <w:tc>
          <w:tcPr>
            <w:tcW w:w="6257" w:type="dxa"/>
            <w:tcBorders>
              <w:top w:val="nil"/>
              <w:left w:val="nil"/>
              <w:bottom w:val="single" w:sz="8" w:space="0" w:color="4472C4"/>
              <w:right w:val="single" w:sz="8" w:space="0" w:color="4472C4"/>
            </w:tcBorders>
          </w:tcPr>
          <w:p w14:paraId="5AEC898B" w14:textId="388EF8DF" w:rsidR="00861042" w:rsidRPr="003179CE" w:rsidRDefault="00861042" w:rsidP="00231BD9">
            <w:pPr>
              <w:keepLines w:val="0"/>
              <w:spacing w:after="0"/>
              <w:jc w:val="both"/>
              <w:rPr>
                <w:rFonts w:ascii="Open Sans" w:eastAsia="Times New Roman" w:hAnsi="Open Sans" w:cs="Open Sans"/>
                <w:color w:val="000000"/>
                <w:sz w:val="22"/>
                <w:szCs w:val="22"/>
              </w:rPr>
            </w:pPr>
            <w:r w:rsidRPr="003179CE">
              <w:rPr>
                <w:rFonts w:ascii="Open Sans" w:eastAsia="Times New Roman" w:hAnsi="Open Sans" w:cs="Open Sans"/>
                <w:color w:val="000000"/>
                <w:sz w:val="22"/>
                <w:szCs w:val="22"/>
              </w:rPr>
              <w:t>IT Skills (MS Office, Cloud based systems etc)</w:t>
            </w:r>
          </w:p>
        </w:tc>
        <w:tc>
          <w:tcPr>
            <w:tcW w:w="562" w:type="dxa"/>
            <w:tcBorders>
              <w:top w:val="nil"/>
              <w:left w:val="nil"/>
              <w:bottom w:val="single" w:sz="8" w:space="0" w:color="4472C4"/>
              <w:right w:val="single" w:sz="8" w:space="0" w:color="4472C4"/>
            </w:tcBorders>
          </w:tcPr>
          <w:p w14:paraId="3F65871E" w14:textId="7DAF732D" w:rsidR="00861042" w:rsidRPr="003179CE" w:rsidRDefault="00861042" w:rsidP="00231BD9">
            <w:pPr>
              <w:keepLines w:val="0"/>
              <w:spacing w:after="0"/>
              <w:rPr>
                <w:rFonts w:ascii="Open Sans" w:eastAsia="Times New Roman" w:hAnsi="Open Sans" w:cs="Open Sans"/>
                <w:color w:val="000000"/>
                <w:sz w:val="22"/>
                <w:szCs w:val="22"/>
              </w:rPr>
            </w:pPr>
            <w:r w:rsidRPr="003179CE">
              <w:rPr>
                <w:rFonts w:ascii="Open Sans" w:hAnsi="Open Sans" w:cs="Open Sans"/>
                <w:sz w:val="22"/>
                <w:szCs w:val="22"/>
              </w:rPr>
              <w:t>E</w:t>
            </w:r>
          </w:p>
        </w:tc>
        <w:tc>
          <w:tcPr>
            <w:tcW w:w="1119" w:type="dxa"/>
            <w:vMerge/>
            <w:tcBorders>
              <w:left w:val="nil"/>
              <w:right w:val="single" w:sz="8" w:space="0" w:color="4472C4"/>
            </w:tcBorders>
          </w:tcPr>
          <w:p w14:paraId="34FD59C6" w14:textId="07E4BC04" w:rsidR="00861042" w:rsidRPr="003179CE" w:rsidRDefault="00861042" w:rsidP="00231BD9">
            <w:pPr>
              <w:spacing w:after="0"/>
              <w:jc w:val="both"/>
              <w:rPr>
                <w:rFonts w:ascii="Open Sans" w:eastAsia="Times New Roman" w:hAnsi="Open Sans" w:cs="Open Sans"/>
                <w:color w:val="000000"/>
                <w:sz w:val="22"/>
                <w:szCs w:val="22"/>
              </w:rPr>
            </w:pPr>
          </w:p>
        </w:tc>
      </w:tr>
      <w:tr w:rsidR="00861042" w:rsidRPr="003179CE" w14:paraId="50F93860" w14:textId="77777777" w:rsidTr="00EF2475">
        <w:trPr>
          <w:trHeight w:val="293"/>
        </w:trPr>
        <w:tc>
          <w:tcPr>
            <w:tcW w:w="1550" w:type="dxa"/>
            <w:vMerge/>
            <w:tcBorders>
              <w:left w:val="single" w:sz="8" w:space="0" w:color="4472C4"/>
              <w:right w:val="single" w:sz="8" w:space="0" w:color="4472C4"/>
            </w:tcBorders>
            <w:hideMark/>
          </w:tcPr>
          <w:p w14:paraId="08DEB803" w14:textId="38E7757D" w:rsidR="00861042" w:rsidRPr="003179CE" w:rsidRDefault="00861042" w:rsidP="00231BD9">
            <w:pPr>
              <w:keepLines w:val="0"/>
              <w:spacing w:after="0"/>
              <w:jc w:val="both"/>
              <w:rPr>
                <w:rFonts w:ascii="Open Sans" w:eastAsia="Times New Roman" w:hAnsi="Open Sans" w:cs="Open Sans"/>
                <w:b/>
                <w:bCs/>
                <w:color w:val="000000"/>
                <w:sz w:val="22"/>
                <w:szCs w:val="22"/>
              </w:rPr>
            </w:pPr>
          </w:p>
        </w:tc>
        <w:tc>
          <w:tcPr>
            <w:tcW w:w="6257" w:type="dxa"/>
            <w:tcBorders>
              <w:top w:val="single" w:sz="8" w:space="0" w:color="4472C4"/>
              <w:left w:val="single" w:sz="8" w:space="0" w:color="4472C4"/>
              <w:bottom w:val="single" w:sz="8" w:space="0" w:color="4472C4"/>
              <w:right w:val="single" w:sz="8" w:space="0" w:color="4472C4"/>
            </w:tcBorders>
          </w:tcPr>
          <w:p w14:paraId="6345FD11" w14:textId="4F026F98" w:rsidR="00861042" w:rsidRPr="003179CE" w:rsidRDefault="00861042" w:rsidP="00231BD9">
            <w:pPr>
              <w:keepLines w:val="0"/>
              <w:spacing w:after="0"/>
              <w:jc w:val="both"/>
              <w:rPr>
                <w:rFonts w:ascii="Open Sans" w:eastAsia="Times New Roman" w:hAnsi="Open Sans" w:cs="Open Sans"/>
                <w:color w:val="000000"/>
                <w:sz w:val="22"/>
                <w:szCs w:val="22"/>
              </w:rPr>
            </w:pPr>
            <w:r w:rsidRPr="003179CE">
              <w:rPr>
                <w:rFonts w:ascii="Open Sans" w:eastAsia="Times New Roman" w:hAnsi="Open Sans" w:cs="Open Sans"/>
                <w:color w:val="000000"/>
                <w:sz w:val="22"/>
                <w:szCs w:val="22"/>
              </w:rPr>
              <w:t>CAD drafting skills using AutoCAD to a minimum level of modifying, annotating and plotting drawings</w:t>
            </w:r>
          </w:p>
        </w:tc>
        <w:tc>
          <w:tcPr>
            <w:tcW w:w="562" w:type="dxa"/>
            <w:tcBorders>
              <w:top w:val="single" w:sz="8" w:space="0" w:color="4472C4"/>
              <w:left w:val="single" w:sz="8" w:space="0" w:color="4472C4"/>
              <w:bottom w:val="single" w:sz="8" w:space="0" w:color="4472C4"/>
              <w:right w:val="single" w:sz="8" w:space="0" w:color="4472C4"/>
            </w:tcBorders>
          </w:tcPr>
          <w:p w14:paraId="0F0A54F0" w14:textId="0B8C4A0F" w:rsidR="00861042" w:rsidRPr="003179CE" w:rsidRDefault="00861042" w:rsidP="00231BD9">
            <w:pPr>
              <w:keepLines w:val="0"/>
              <w:spacing w:after="0"/>
              <w:rPr>
                <w:rFonts w:ascii="Open Sans" w:eastAsia="Times New Roman" w:hAnsi="Open Sans" w:cs="Open Sans"/>
                <w:color w:val="000000"/>
                <w:sz w:val="22"/>
                <w:szCs w:val="22"/>
              </w:rPr>
            </w:pPr>
            <w:r w:rsidRPr="003179CE">
              <w:rPr>
                <w:rFonts w:ascii="Open Sans" w:hAnsi="Open Sans" w:cs="Open Sans"/>
                <w:sz w:val="22"/>
                <w:szCs w:val="22"/>
              </w:rPr>
              <w:t>E</w:t>
            </w:r>
          </w:p>
        </w:tc>
        <w:tc>
          <w:tcPr>
            <w:tcW w:w="1119" w:type="dxa"/>
            <w:vMerge/>
            <w:tcBorders>
              <w:left w:val="single" w:sz="8" w:space="0" w:color="4472C4"/>
              <w:right w:val="single" w:sz="8" w:space="0" w:color="4472C4"/>
            </w:tcBorders>
          </w:tcPr>
          <w:p w14:paraId="1A6933E9" w14:textId="01A27063" w:rsidR="00861042" w:rsidRPr="003179CE" w:rsidRDefault="00861042" w:rsidP="00231BD9">
            <w:pPr>
              <w:spacing w:after="0"/>
              <w:jc w:val="both"/>
              <w:rPr>
                <w:rFonts w:ascii="Open Sans" w:eastAsia="Times New Roman" w:hAnsi="Open Sans" w:cs="Open Sans"/>
                <w:color w:val="000000"/>
                <w:sz w:val="22"/>
                <w:szCs w:val="22"/>
              </w:rPr>
            </w:pPr>
          </w:p>
        </w:tc>
      </w:tr>
      <w:tr w:rsidR="00861042" w:rsidRPr="003179CE" w14:paraId="2A0E7887" w14:textId="77777777" w:rsidTr="00EF2475">
        <w:trPr>
          <w:trHeight w:val="293"/>
        </w:trPr>
        <w:tc>
          <w:tcPr>
            <w:tcW w:w="1550" w:type="dxa"/>
            <w:vMerge/>
            <w:tcBorders>
              <w:left w:val="single" w:sz="8" w:space="0" w:color="4472C4"/>
              <w:right w:val="single" w:sz="8" w:space="0" w:color="4472C4"/>
            </w:tcBorders>
          </w:tcPr>
          <w:p w14:paraId="407D89AE" w14:textId="44AFC533" w:rsidR="00861042" w:rsidRPr="003179CE" w:rsidRDefault="00861042" w:rsidP="00231BD9">
            <w:pPr>
              <w:keepLines w:val="0"/>
              <w:spacing w:after="0"/>
              <w:jc w:val="both"/>
              <w:rPr>
                <w:rFonts w:ascii="Open Sans" w:eastAsia="Times New Roman" w:hAnsi="Open Sans" w:cs="Open Sans"/>
                <w:b/>
                <w:bCs/>
                <w:color w:val="000000"/>
                <w:sz w:val="22"/>
                <w:szCs w:val="22"/>
              </w:rPr>
            </w:pPr>
          </w:p>
        </w:tc>
        <w:tc>
          <w:tcPr>
            <w:tcW w:w="6257" w:type="dxa"/>
            <w:tcBorders>
              <w:top w:val="single" w:sz="8" w:space="0" w:color="4472C4"/>
              <w:left w:val="single" w:sz="8" w:space="0" w:color="4472C4"/>
              <w:bottom w:val="single" w:sz="8" w:space="0" w:color="4472C4"/>
              <w:right w:val="single" w:sz="8" w:space="0" w:color="4472C4"/>
            </w:tcBorders>
          </w:tcPr>
          <w:p w14:paraId="2B179E58" w14:textId="20EFE4CE" w:rsidR="00861042" w:rsidRPr="003179CE" w:rsidRDefault="00861042" w:rsidP="00231BD9">
            <w:pPr>
              <w:keepLines w:val="0"/>
              <w:spacing w:after="0"/>
              <w:jc w:val="both"/>
              <w:rPr>
                <w:rFonts w:ascii="Open Sans" w:eastAsia="Times New Roman" w:hAnsi="Open Sans" w:cs="Open Sans"/>
                <w:color w:val="000000"/>
                <w:sz w:val="22"/>
                <w:szCs w:val="22"/>
              </w:rPr>
            </w:pPr>
            <w:r w:rsidRPr="003179CE">
              <w:rPr>
                <w:rFonts w:ascii="Open Sans" w:eastAsia="Times New Roman" w:hAnsi="Open Sans" w:cs="Open Sans"/>
                <w:color w:val="000000"/>
                <w:sz w:val="22"/>
                <w:szCs w:val="22"/>
              </w:rPr>
              <w:t xml:space="preserve">Ability to maintain external relationships with industry to maintain currency </w:t>
            </w:r>
          </w:p>
        </w:tc>
        <w:tc>
          <w:tcPr>
            <w:tcW w:w="562" w:type="dxa"/>
            <w:tcBorders>
              <w:top w:val="single" w:sz="8" w:space="0" w:color="4472C4"/>
              <w:left w:val="single" w:sz="8" w:space="0" w:color="4472C4"/>
              <w:bottom w:val="single" w:sz="8" w:space="0" w:color="4472C4"/>
              <w:right w:val="single" w:sz="8" w:space="0" w:color="4472C4"/>
            </w:tcBorders>
          </w:tcPr>
          <w:p w14:paraId="44227068" w14:textId="5B66AF78" w:rsidR="00861042" w:rsidRPr="003179CE" w:rsidRDefault="00861042" w:rsidP="00231BD9">
            <w:pPr>
              <w:keepLines w:val="0"/>
              <w:spacing w:after="0"/>
              <w:rPr>
                <w:rFonts w:ascii="Open Sans" w:eastAsia="Times New Roman" w:hAnsi="Open Sans" w:cs="Open Sans"/>
                <w:color w:val="000000"/>
                <w:sz w:val="22"/>
                <w:szCs w:val="22"/>
              </w:rPr>
            </w:pPr>
            <w:r w:rsidRPr="003179CE">
              <w:rPr>
                <w:rFonts w:ascii="Open Sans" w:eastAsia="Times New Roman" w:hAnsi="Open Sans" w:cs="Open Sans"/>
                <w:color w:val="000000"/>
                <w:sz w:val="22"/>
                <w:szCs w:val="22"/>
              </w:rPr>
              <w:t>E</w:t>
            </w:r>
          </w:p>
        </w:tc>
        <w:tc>
          <w:tcPr>
            <w:tcW w:w="1119" w:type="dxa"/>
            <w:vMerge/>
            <w:tcBorders>
              <w:left w:val="single" w:sz="8" w:space="0" w:color="4472C4"/>
              <w:right w:val="single" w:sz="8" w:space="0" w:color="4472C4"/>
            </w:tcBorders>
          </w:tcPr>
          <w:p w14:paraId="783F28D5" w14:textId="0A9FA3AA" w:rsidR="00861042" w:rsidRPr="003179CE" w:rsidRDefault="00861042" w:rsidP="00231BD9">
            <w:pPr>
              <w:keepLines w:val="0"/>
              <w:spacing w:after="0"/>
              <w:jc w:val="both"/>
              <w:rPr>
                <w:rFonts w:ascii="Open Sans" w:eastAsia="Times New Roman" w:hAnsi="Open Sans" w:cs="Open Sans"/>
                <w:color w:val="000000"/>
                <w:sz w:val="22"/>
                <w:szCs w:val="22"/>
              </w:rPr>
            </w:pPr>
          </w:p>
        </w:tc>
      </w:tr>
      <w:tr w:rsidR="00861042" w:rsidRPr="003179CE" w14:paraId="16EB59BD" w14:textId="77777777" w:rsidTr="00EF2475">
        <w:trPr>
          <w:trHeight w:val="293"/>
        </w:trPr>
        <w:tc>
          <w:tcPr>
            <w:tcW w:w="1550" w:type="dxa"/>
            <w:vMerge/>
            <w:tcBorders>
              <w:left w:val="single" w:sz="8" w:space="0" w:color="4472C4"/>
              <w:right w:val="single" w:sz="8" w:space="0" w:color="4472C4"/>
            </w:tcBorders>
          </w:tcPr>
          <w:p w14:paraId="1E9E7639" w14:textId="77777777" w:rsidR="00861042" w:rsidRPr="003179CE" w:rsidRDefault="00861042" w:rsidP="00231BD9">
            <w:pPr>
              <w:keepLines w:val="0"/>
              <w:spacing w:after="0"/>
              <w:jc w:val="both"/>
              <w:rPr>
                <w:rFonts w:ascii="Open Sans" w:eastAsia="Times New Roman" w:hAnsi="Open Sans" w:cs="Open Sans"/>
                <w:b/>
                <w:bCs/>
                <w:color w:val="000000"/>
                <w:sz w:val="22"/>
                <w:szCs w:val="22"/>
              </w:rPr>
            </w:pPr>
          </w:p>
        </w:tc>
        <w:tc>
          <w:tcPr>
            <w:tcW w:w="6257" w:type="dxa"/>
            <w:tcBorders>
              <w:top w:val="single" w:sz="8" w:space="0" w:color="4472C4"/>
              <w:left w:val="single" w:sz="8" w:space="0" w:color="4472C4"/>
              <w:bottom w:val="single" w:sz="8" w:space="0" w:color="4472C4"/>
              <w:right w:val="single" w:sz="8" w:space="0" w:color="4472C4"/>
            </w:tcBorders>
          </w:tcPr>
          <w:p w14:paraId="402A3D27" w14:textId="4DAB8B55" w:rsidR="00861042" w:rsidRPr="003179CE" w:rsidRDefault="00861042" w:rsidP="00231BD9">
            <w:pPr>
              <w:keepLines w:val="0"/>
              <w:spacing w:after="0"/>
              <w:jc w:val="both"/>
              <w:rPr>
                <w:rFonts w:ascii="Open Sans" w:eastAsia="Times New Roman" w:hAnsi="Open Sans" w:cs="Open Sans"/>
                <w:color w:val="000000"/>
                <w:sz w:val="22"/>
                <w:szCs w:val="22"/>
              </w:rPr>
            </w:pPr>
            <w:r w:rsidRPr="003179CE">
              <w:rPr>
                <w:rFonts w:ascii="Open Sans" w:eastAsia="Times New Roman" w:hAnsi="Open Sans" w:cs="Open Sans"/>
                <w:color w:val="000000"/>
                <w:sz w:val="22"/>
                <w:szCs w:val="22"/>
              </w:rPr>
              <w:t xml:space="preserve">An understanding of the requirements of CDM </w:t>
            </w:r>
          </w:p>
        </w:tc>
        <w:tc>
          <w:tcPr>
            <w:tcW w:w="562" w:type="dxa"/>
            <w:tcBorders>
              <w:top w:val="single" w:sz="8" w:space="0" w:color="4472C4"/>
              <w:left w:val="single" w:sz="8" w:space="0" w:color="4472C4"/>
              <w:bottom w:val="single" w:sz="8" w:space="0" w:color="4472C4"/>
              <w:right w:val="single" w:sz="8" w:space="0" w:color="4472C4"/>
            </w:tcBorders>
          </w:tcPr>
          <w:p w14:paraId="2F78CFD8" w14:textId="2B2E8C9B" w:rsidR="00861042" w:rsidRPr="003179CE" w:rsidRDefault="00861042" w:rsidP="00231BD9">
            <w:pPr>
              <w:keepLines w:val="0"/>
              <w:spacing w:after="0"/>
              <w:rPr>
                <w:rFonts w:ascii="Open Sans" w:eastAsia="Times New Roman" w:hAnsi="Open Sans" w:cs="Open Sans"/>
                <w:color w:val="000000"/>
                <w:sz w:val="22"/>
                <w:szCs w:val="22"/>
              </w:rPr>
            </w:pPr>
            <w:r w:rsidRPr="003179CE">
              <w:rPr>
                <w:rFonts w:ascii="Open Sans" w:eastAsia="Times New Roman" w:hAnsi="Open Sans" w:cs="Open Sans"/>
                <w:color w:val="000000"/>
                <w:sz w:val="22"/>
                <w:szCs w:val="22"/>
              </w:rPr>
              <w:t>E</w:t>
            </w:r>
          </w:p>
        </w:tc>
        <w:tc>
          <w:tcPr>
            <w:tcW w:w="1119" w:type="dxa"/>
            <w:vMerge/>
            <w:tcBorders>
              <w:left w:val="single" w:sz="8" w:space="0" w:color="4472C4"/>
              <w:right w:val="single" w:sz="8" w:space="0" w:color="4472C4"/>
            </w:tcBorders>
          </w:tcPr>
          <w:p w14:paraId="48CA60AB" w14:textId="77777777" w:rsidR="00861042" w:rsidRPr="003179CE" w:rsidRDefault="00861042" w:rsidP="00231BD9">
            <w:pPr>
              <w:keepLines w:val="0"/>
              <w:spacing w:after="0"/>
              <w:jc w:val="both"/>
              <w:rPr>
                <w:rFonts w:ascii="Open Sans" w:eastAsia="Times New Roman" w:hAnsi="Open Sans" w:cs="Open Sans"/>
                <w:color w:val="000000"/>
                <w:sz w:val="22"/>
                <w:szCs w:val="22"/>
              </w:rPr>
            </w:pPr>
          </w:p>
        </w:tc>
      </w:tr>
      <w:tr w:rsidR="00861042" w:rsidRPr="003179CE" w14:paraId="7C718335" w14:textId="77777777" w:rsidTr="00EF2475">
        <w:trPr>
          <w:trHeight w:val="293"/>
        </w:trPr>
        <w:tc>
          <w:tcPr>
            <w:tcW w:w="1550" w:type="dxa"/>
            <w:vMerge/>
            <w:tcBorders>
              <w:left w:val="single" w:sz="8" w:space="0" w:color="4472C4"/>
              <w:bottom w:val="single" w:sz="6" w:space="0" w:color="4472C4" w:themeColor="accent5"/>
              <w:right w:val="single" w:sz="8" w:space="0" w:color="4472C4"/>
            </w:tcBorders>
          </w:tcPr>
          <w:p w14:paraId="7F30254B" w14:textId="77777777" w:rsidR="00861042" w:rsidRPr="003179CE" w:rsidRDefault="00861042" w:rsidP="00231BD9">
            <w:pPr>
              <w:keepLines w:val="0"/>
              <w:spacing w:after="0"/>
              <w:jc w:val="both"/>
              <w:rPr>
                <w:rFonts w:ascii="Open Sans" w:eastAsia="Times New Roman" w:hAnsi="Open Sans" w:cs="Open Sans"/>
                <w:b/>
                <w:bCs/>
                <w:color w:val="000000"/>
                <w:sz w:val="22"/>
                <w:szCs w:val="22"/>
              </w:rPr>
            </w:pPr>
          </w:p>
        </w:tc>
        <w:tc>
          <w:tcPr>
            <w:tcW w:w="6257" w:type="dxa"/>
            <w:tcBorders>
              <w:top w:val="single" w:sz="8" w:space="0" w:color="4472C4"/>
              <w:left w:val="single" w:sz="8" w:space="0" w:color="4472C4"/>
              <w:bottom w:val="single" w:sz="8" w:space="0" w:color="4472C4"/>
              <w:right w:val="single" w:sz="8" w:space="0" w:color="4472C4"/>
            </w:tcBorders>
          </w:tcPr>
          <w:p w14:paraId="7513B963" w14:textId="79E0063A" w:rsidR="00861042" w:rsidRPr="003179CE" w:rsidRDefault="00861042" w:rsidP="00231BD9">
            <w:pPr>
              <w:keepLines w:val="0"/>
              <w:spacing w:after="0"/>
              <w:jc w:val="both"/>
              <w:rPr>
                <w:rFonts w:ascii="Open Sans" w:eastAsia="Times New Roman" w:hAnsi="Open Sans" w:cs="Open Sans"/>
                <w:color w:val="000000"/>
                <w:sz w:val="22"/>
                <w:szCs w:val="22"/>
              </w:rPr>
            </w:pPr>
            <w:r w:rsidRPr="003179CE">
              <w:rPr>
                <w:rFonts w:ascii="Open Sans" w:eastAsia="Times New Roman" w:hAnsi="Open Sans" w:cs="Open Sans"/>
                <w:color w:val="000000"/>
                <w:sz w:val="22"/>
                <w:szCs w:val="22"/>
              </w:rPr>
              <w:t xml:space="preserve">Experience of counterweight flying </w:t>
            </w:r>
          </w:p>
        </w:tc>
        <w:tc>
          <w:tcPr>
            <w:tcW w:w="562" w:type="dxa"/>
            <w:tcBorders>
              <w:top w:val="single" w:sz="8" w:space="0" w:color="4472C4"/>
              <w:left w:val="single" w:sz="8" w:space="0" w:color="4472C4"/>
              <w:bottom w:val="single" w:sz="8" w:space="0" w:color="4472C4"/>
              <w:right w:val="single" w:sz="8" w:space="0" w:color="4472C4"/>
            </w:tcBorders>
          </w:tcPr>
          <w:p w14:paraId="10BBF0A5" w14:textId="790DD309" w:rsidR="00861042" w:rsidRPr="003179CE" w:rsidRDefault="00861042" w:rsidP="00231BD9">
            <w:pPr>
              <w:keepLines w:val="0"/>
              <w:spacing w:after="0"/>
              <w:rPr>
                <w:rFonts w:ascii="Open Sans" w:eastAsia="Times New Roman" w:hAnsi="Open Sans" w:cs="Open Sans"/>
                <w:color w:val="000000"/>
                <w:sz w:val="22"/>
                <w:szCs w:val="22"/>
              </w:rPr>
            </w:pPr>
            <w:r w:rsidRPr="003179CE">
              <w:rPr>
                <w:rFonts w:ascii="Open Sans" w:eastAsia="Times New Roman" w:hAnsi="Open Sans" w:cs="Open Sans"/>
                <w:color w:val="000000"/>
                <w:sz w:val="22"/>
                <w:szCs w:val="22"/>
              </w:rPr>
              <w:t>D</w:t>
            </w:r>
          </w:p>
        </w:tc>
        <w:tc>
          <w:tcPr>
            <w:tcW w:w="1119" w:type="dxa"/>
            <w:vMerge/>
            <w:tcBorders>
              <w:left w:val="single" w:sz="8" w:space="0" w:color="4472C4"/>
              <w:bottom w:val="single" w:sz="6" w:space="0" w:color="4472C4" w:themeColor="accent5"/>
              <w:right w:val="single" w:sz="8" w:space="0" w:color="4472C4"/>
            </w:tcBorders>
          </w:tcPr>
          <w:p w14:paraId="150BB027" w14:textId="77777777" w:rsidR="00861042" w:rsidRPr="003179CE" w:rsidRDefault="00861042" w:rsidP="00231BD9">
            <w:pPr>
              <w:keepLines w:val="0"/>
              <w:spacing w:after="0"/>
              <w:jc w:val="both"/>
              <w:rPr>
                <w:rFonts w:ascii="Open Sans" w:eastAsia="Times New Roman" w:hAnsi="Open Sans" w:cs="Open Sans"/>
                <w:color w:val="000000"/>
                <w:sz w:val="22"/>
                <w:szCs w:val="22"/>
              </w:rPr>
            </w:pPr>
          </w:p>
        </w:tc>
      </w:tr>
    </w:tbl>
    <w:p w14:paraId="27479B02" w14:textId="41B9D323" w:rsidR="00F73F2E" w:rsidRPr="003179CE" w:rsidRDefault="00F73F2E" w:rsidP="00F73F2E">
      <w:pPr>
        <w:spacing w:after="0"/>
        <w:jc w:val="both"/>
        <w:rPr>
          <w:rFonts w:ascii="Open Sans" w:hAnsi="Open Sans" w:cs="Open Sans"/>
          <w:b/>
          <w:sz w:val="22"/>
          <w:szCs w:val="22"/>
        </w:rPr>
      </w:pPr>
    </w:p>
    <w:p w14:paraId="27741481" w14:textId="77777777" w:rsidR="003179CE" w:rsidRDefault="003179CE" w:rsidP="003179CE">
      <w:pPr>
        <w:jc w:val="both"/>
        <w:rPr>
          <w:rFonts w:ascii="Open Sans" w:hAnsi="Open Sans" w:cs="Open Sans"/>
          <w:b/>
          <w:bCs/>
          <w:sz w:val="22"/>
          <w:szCs w:val="22"/>
        </w:rPr>
      </w:pPr>
    </w:p>
    <w:p w14:paraId="3B2BDC48" w14:textId="10B91555" w:rsidR="003179CE" w:rsidRPr="003179CE" w:rsidRDefault="003179CE" w:rsidP="003179CE">
      <w:pPr>
        <w:jc w:val="both"/>
        <w:rPr>
          <w:rFonts w:ascii="Open Sans" w:hAnsi="Open Sans" w:cs="Open Sans"/>
          <w:b/>
          <w:sz w:val="22"/>
          <w:szCs w:val="22"/>
        </w:rPr>
      </w:pPr>
      <w:r w:rsidRPr="003179CE">
        <w:rPr>
          <w:rFonts w:ascii="Open Sans" w:hAnsi="Open Sans" w:cs="Open Sans"/>
          <w:b/>
          <w:bCs/>
          <w:sz w:val="22"/>
          <w:szCs w:val="22"/>
        </w:rPr>
        <w:lastRenderedPageBreak/>
        <w:t>How we use the information you provide to review the criteria noted above</w:t>
      </w:r>
      <w:r w:rsidRPr="003179CE">
        <w:rPr>
          <w:rFonts w:ascii="Open Sans" w:hAnsi="Open Sans" w:cs="Open Sans"/>
          <w:b/>
          <w:sz w:val="22"/>
          <w:szCs w:val="22"/>
        </w:rPr>
        <w:t> </w:t>
      </w:r>
    </w:p>
    <w:p w14:paraId="7030174C" w14:textId="16DCB0B9" w:rsidR="003179CE" w:rsidRPr="003179CE" w:rsidRDefault="003179CE" w:rsidP="003179CE">
      <w:pPr>
        <w:jc w:val="both"/>
        <w:rPr>
          <w:rFonts w:ascii="Open Sans" w:hAnsi="Open Sans" w:cs="Open Sans"/>
          <w:bCs/>
          <w:sz w:val="22"/>
          <w:szCs w:val="22"/>
        </w:rPr>
      </w:pPr>
      <w:r w:rsidRPr="003179CE">
        <w:rPr>
          <w:rFonts w:ascii="Open Sans" w:hAnsi="Open Sans" w:cs="Open Sans"/>
          <w:bCs/>
          <w:sz w:val="22"/>
          <w:szCs w:val="22"/>
        </w:rPr>
        <w:t>Each stage of the selection process aligns to this table and states whether the criteria </w:t>
      </w:r>
      <w:proofErr w:type="gramStart"/>
      <w:r w:rsidRPr="003179CE">
        <w:rPr>
          <w:rFonts w:ascii="Open Sans" w:hAnsi="Open Sans" w:cs="Open Sans"/>
          <w:bCs/>
          <w:sz w:val="22"/>
          <w:szCs w:val="22"/>
        </w:rPr>
        <w:t>is</w:t>
      </w:r>
      <w:proofErr w:type="gramEnd"/>
      <w:r w:rsidRPr="003179CE">
        <w:rPr>
          <w:rFonts w:ascii="Open Sans" w:hAnsi="Open Sans" w:cs="Open Sans"/>
          <w:bCs/>
          <w:sz w:val="22"/>
          <w:szCs w:val="22"/>
        </w:rPr>
        <w:t> essential (E) or desirable (D) for the role and how your information will be reviewed: </w:t>
      </w:r>
    </w:p>
    <w:p w14:paraId="7FFAB1B2" w14:textId="77777777" w:rsidR="003179CE" w:rsidRPr="003179CE" w:rsidRDefault="003179CE" w:rsidP="003179CE">
      <w:pPr>
        <w:numPr>
          <w:ilvl w:val="0"/>
          <w:numId w:val="28"/>
        </w:numPr>
        <w:jc w:val="both"/>
        <w:rPr>
          <w:rFonts w:ascii="Open Sans" w:hAnsi="Open Sans" w:cs="Open Sans"/>
          <w:bCs/>
          <w:sz w:val="22"/>
          <w:szCs w:val="22"/>
        </w:rPr>
      </w:pPr>
      <w:r w:rsidRPr="003179CE">
        <w:rPr>
          <w:rFonts w:ascii="Open Sans" w:hAnsi="Open Sans" w:cs="Open Sans"/>
          <w:bCs/>
          <w:sz w:val="22"/>
          <w:szCs w:val="22"/>
        </w:rPr>
        <w:t>AF = Application form – anonymised  </w:t>
      </w:r>
    </w:p>
    <w:p w14:paraId="4F7FF9DE" w14:textId="77777777" w:rsidR="003179CE" w:rsidRPr="003179CE" w:rsidRDefault="003179CE" w:rsidP="003179CE">
      <w:pPr>
        <w:numPr>
          <w:ilvl w:val="0"/>
          <w:numId w:val="29"/>
        </w:numPr>
        <w:jc w:val="both"/>
        <w:rPr>
          <w:rFonts w:ascii="Open Sans" w:hAnsi="Open Sans" w:cs="Open Sans"/>
          <w:bCs/>
          <w:sz w:val="22"/>
          <w:szCs w:val="22"/>
        </w:rPr>
      </w:pPr>
      <w:r w:rsidRPr="003179CE">
        <w:rPr>
          <w:rFonts w:ascii="Open Sans" w:hAnsi="Open Sans" w:cs="Open Sans"/>
          <w:bCs/>
          <w:sz w:val="22"/>
          <w:szCs w:val="22"/>
        </w:rPr>
        <w:t>CT = Certificates required upon commencement </w:t>
      </w:r>
    </w:p>
    <w:p w14:paraId="7BA18B64" w14:textId="77777777" w:rsidR="003179CE" w:rsidRPr="003179CE" w:rsidRDefault="003179CE" w:rsidP="003179CE">
      <w:pPr>
        <w:numPr>
          <w:ilvl w:val="0"/>
          <w:numId w:val="30"/>
        </w:numPr>
        <w:jc w:val="both"/>
        <w:rPr>
          <w:rFonts w:ascii="Open Sans" w:hAnsi="Open Sans" w:cs="Open Sans"/>
          <w:bCs/>
          <w:sz w:val="22"/>
          <w:szCs w:val="22"/>
        </w:rPr>
      </w:pPr>
      <w:r w:rsidRPr="003179CE">
        <w:rPr>
          <w:rFonts w:ascii="Open Sans" w:hAnsi="Open Sans" w:cs="Open Sans"/>
          <w:bCs/>
          <w:sz w:val="22"/>
          <w:szCs w:val="22"/>
        </w:rPr>
        <w:t>INT = Interview  </w:t>
      </w:r>
    </w:p>
    <w:p w14:paraId="7F6D820C" w14:textId="77777777" w:rsidR="003179CE" w:rsidRPr="003179CE" w:rsidRDefault="003179CE" w:rsidP="003179CE">
      <w:pPr>
        <w:numPr>
          <w:ilvl w:val="0"/>
          <w:numId w:val="31"/>
        </w:numPr>
        <w:jc w:val="both"/>
        <w:rPr>
          <w:rFonts w:ascii="Open Sans" w:hAnsi="Open Sans" w:cs="Open Sans"/>
          <w:bCs/>
          <w:sz w:val="22"/>
          <w:szCs w:val="22"/>
        </w:rPr>
      </w:pPr>
      <w:r w:rsidRPr="003179CE">
        <w:rPr>
          <w:rFonts w:ascii="Open Sans" w:hAnsi="Open Sans" w:cs="Open Sans"/>
          <w:bCs/>
          <w:sz w:val="22"/>
          <w:szCs w:val="22"/>
        </w:rPr>
        <w:t>P = Probation </w:t>
      </w:r>
    </w:p>
    <w:p w14:paraId="2722F6FA" w14:textId="77777777" w:rsidR="003179CE" w:rsidRPr="003179CE" w:rsidRDefault="003179CE" w:rsidP="003179CE">
      <w:pPr>
        <w:numPr>
          <w:ilvl w:val="0"/>
          <w:numId w:val="32"/>
        </w:numPr>
        <w:jc w:val="both"/>
        <w:rPr>
          <w:rFonts w:ascii="Open Sans" w:hAnsi="Open Sans" w:cs="Open Sans"/>
          <w:bCs/>
          <w:sz w:val="22"/>
          <w:szCs w:val="22"/>
        </w:rPr>
      </w:pPr>
      <w:r w:rsidRPr="003179CE">
        <w:rPr>
          <w:rFonts w:ascii="Open Sans" w:hAnsi="Open Sans" w:cs="Open Sans"/>
          <w:bCs/>
          <w:sz w:val="22"/>
          <w:szCs w:val="22"/>
        </w:rPr>
        <w:t>RRT = role related task </w:t>
      </w:r>
    </w:p>
    <w:p w14:paraId="0869DA8E" w14:textId="2B745617" w:rsidR="003179CE" w:rsidRPr="003179CE" w:rsidRDefault="003179CE" w:rsidP="003179CE">
      <w:pPr>
        <w:jc w:val="both"/>
        <w:rPr>
          <w:rFonts w:ascii="Open Sans" w:hAnsi="Open Sans" w:cs="Open Sans"/>
          <w:bCs/>
          <w:sz w:val="22"/>
          <w:szCs w:val="22"/>
        </w:rPr>
      </w:pPr>
      <w:r w:rsidRPr="003179CE">
        <w:rPr>
          <w:rFonts w:ascii="Open Sans" w:hAnsi="Open Sans" w:cs="Open Sans"/>
          <w:bCs/>
          <w:sz w:val="22"/>
          <w:szCs w:val="22"/>
        </w:rPr>
        <w:t> The selection panel will refer to the criteria and assess against the </w:t>
      </w:r>
      <w:proofErr w:type="gramStart"/>
      <w:r w:rsidRPr="003179CE">
        <w:rPr>
          <w:rFonts w:ascii="Open Sans" w:hAnsi="Open Sans" w:cs="Open Sans"/>
          <w:bCs/>
          <w:sz w:val="22"/>
          <w:szCs w:val="22"/>
        </w:rPr>
        <w:t>particular stage</w:t>
      </w:r>
      <w:proofErr w:type="gramEnd"/>
      <w:r w:rsidRPr="003179CE">
        <w:rPr>
          <w:rFonts w:ascii="Open Sans" w:hAnsi="Open Sans" w:cs="Open Sans"/>
          <w:bCs/>
          <w:sz w:val="22"/>
          <w:szCs w:val="22"/>
        </w:rPr>
        <w:t> of the selection process. </w:t>
      </w:r>
    </w:p>
    <w:p w14:paraId="5FF21C20" w14:textId="77777777" w:rsidR="003179CE" w:rsidRPr="003179CE" w:rsidRDefault="003179CE" w:rsidP="003179CE">
      <w:pPr>
        <w:jc w:val="both"/>
        <w:rPr>
          <w:rFonts w:ascii="Open Sans" w:hAnsi="Open Sans" w:cs="Open Sans"/>
          <w:b/>
          <w:sz w:val="22"/>
          <w:szCs w:val="22"/>
        </w:rPr>
      </w:pPr>
      <w:r w:rsidRPr="003179CE">
        <w:rPr>
          <w:rFonts w:ascii="Open Sans" w:hAnsi="Open Sans" w:cs="Open Sans"/>
          <w:b/>
          <w:sz w:val="22"/>
          <w:szCs w:val="22"/>
        </w:rPr>
        <w:t> </w:t>
      </w:r>
    </w:p>
    <w:p w14:paraId="10E5C52D" w14:textId="77777777" w:rsidR="00F73F2E" w:rsidRPr="003179CE" w:rsidRDefault="00F73F2E" w:rsidP="00BC257A">
      <w:pPr>
        <w:jc w:val="both"/>
        <w:rPr>
          <w:rFonts w:ascii="Open Sans" w:hAnsi="Open Sans" w:cs="Open Sans"/>
          <w:b/>
          <w:sz w:val="22"/>
          <w:szCs w:val="22"/>
        </w:rPr>
      </w:pPr>
    </w:p>
    <w:p w14:paraId="6450B07E" w14:textId="77777777" w:rsidR="00E2500E" w:rsidRPr="003179CE" w:rsidRDefault="00E2500E" w:rsidP="00A76857">
      <w:pPr>
        <w:spacing w:after="0"/>
        <w:ind w:right="-188"/>
        <w:jc w:val="both"/>
        <w:rPr>
          <w:rFonts w:ascii="Open Sans" w:hAnsi="Open Sans" w:cs="Open Sans"/>
          <w:b/>
          <w:color w:val="4472C4" w:themeColor="accent5"/>
          <w:sz w:val="22"/>
          <w:szCs w:val="22"/>
        </w:rPr>
      </w:pPr>
    </w:p>
    <w:p w14:paraId="5208476D" w14:textId="77777777" w:rsidR="00310EFF" w:rsidRPr="003179CE" w:rsidRDefault="00310EFF" w:rsidP="00A76857">
      <w:pPr>
        <w:spacing w:after="0"/>
        <w:ind w:right="-188"/>
        <w:jc w:val="both"/>
        <w:rPr>
          <w:rFonts w:ascii="Open Sans" w:hAnsi="Open Sans" w:cs="Open Sans"/>
          <w:b/>
          <w:color w:val="4472C4" w:themeColor="accent5"/>
          <w:sz w:val="22"/>
          <w:szCs w:val="22"/>
        </w:rPr>
      </w:pPr>
    </w:p>
    <w:p w14:paraId="26EC7746" w14:textId="77777777" w:rsidR="00310EFF" w:rsidRPr="003179CE" w:rsidRDefault="00310EFF" w:rsidP="00A76857">
      <w:pPr>
        <w:spacing w:after="0"/>
        <w:ind w:right="-188"/>
        <w:jc w:val="both"/>
        <w:rPr>
          <w:rFonts w:ascii="Open Sans" w:hAnsi="Open Sans" w:cs="Open Sans"/>
          <w:b/>
          <w:color w:val="4472C4" w:themeColor="accent5"/>
          <w:sz w:val="22"/>
          <w:szCs w:val="22"/>
        </w:rPr>
      </w:pPr>
    </w:p>
    <w:p w14:paraId="4B45E31F" w14:textId="77777777" w:rsidR="003179CE" w:rsidRPr="003179CE" w:rsidRDefault="003179CE" w:rsidP="00A76857">
      <w:pPr>
        <w:spacing w:after="0"/>
        <w:ind w:right="-188"/>
        <w:jc w:val="both"/>
        <w:rPr>
          <w:rFonts w:ascii="Open Sans" w:hAnsi="Open Sans" w:cs="Open Sans"/>
          <w:b/>
          <w:color w:val="4472C4" w:themeColor="accent5"/>
          <w:sz w:val="22"/>
          <w:szCs w:val="22"/>
        </w:rPr>
      </w:pPr>
      <w:r w:rsidRPr="003179CE">
        <w:rPr>
          <w:rFonts w:ascii="Open Sans" w:hAnsi="Open Sans" w:cs="Open Sans"/>
          <w:b/>
          <w:color w:val="4472C4" w:themeColor="accent5"/>
          <w:sz w:val="22"/>
          <w:szCs w:val="22"/>
        </w:rPr>
        <w:br w:type="page"/>
      </w:r>
    </w:p>
    <w:p w14:paraId="56B33A55" w14:textId="0F159D72" w:rsidR="00165EC7" w:rsidRPr="003179CE" w:rsidRDefault="00165EC7" w:rsidP="00A76857">
      <w:pPr>
        <w:spacing w:after="0"/>
        <w:ind w:right="-188"/>
        <w:jc w:val="both"/>
        <w:rPr>
          <w:rFonts w:ascii="Open Sans" w:hAnsi="Open Sans" w:cs="Open Sans"/>
          <w:b/>
          <w:color w:val="4472C4" w:themeColor="accent5"/>
          <w:sz w:val="22"/>
          <w:szCs w:val="22"/>
        </w:rPr>
      </w:pPr>
      <w:r w:rsidRPr="003179CE">
        <w:rPr>
          <w:rFonts w:ascii="Open Sans" w:hAnsi="Open Sans" w:cs="Open Sans"/>
          <w:b/>
          <w:color w:val="4472C4" w:themeColor="accent5"/>
          <w:sz w:val="22"/>
          <w:szCs w:val="22"/>
        </w:rPr>
        <w:lastRenderedPageBreak/>
        <w:t>KEY RESPONSIBILITIES</w:t>
      </w:r>
    </w:p>
    <w:p w14:paraId="6BE339C3" w14:textId="77777777" w:rsidR="00165EC7" w:rsidRPr="003179CE" w:rsidRDefault="00165EC7" w:rsidP="00A76857">
      <w:pPr>
        <w:spacing w:after="0"/>
        <w:ind w:right="-188"/>
        <w:jc w:val="both"/>
        <w:rPr>
          <w:rFonts w:ascii="Open Sans" w:hAnsi="Open Sans" w:cs="Open Sans"/>
          <w:b/>
          <w:color w:val="4472C4" w:themeColor="accent5"/>
          <w:sz w:val="22"/>
          <w:szCs w:val="22"/>
        </w:rPr>
      </w:pPr>
    </w:p>
    <w:p w14:paraId="5D4F4A52" w14:textId="6D3E51B5" w:rsidR="00D13C23" w:rsidRPr="003179CE" w:rsidRDefault="00E91493" w:rsidP="00604141">
      <w:pPr>
        <w:spacing w:after="0"/>
        <w:ind w:right="120"/>
        <w:jc w:val="both"/>
        <w:rPr>
          <w:rFonts w:ascii="Open Sans" w:hAnsi="Open Sans" w:cs="Open Sans"/>
          <w:i/>
          <w:sz w:val="22"/>
          <w:szCs w:val="22"/>
        </w:rPr>
      </w:pPr>
      <w:r w:rsidRPr="003179CE">
        <w:rPr>
          <w:rFonts w:ascii="Open Sans" w:hAnsi="Open Sans" w:cs="Open Sans"/>
          <w:i/>
          <w:sz w:val="22"/>
          <w:szCs w:val="22"/>
        </w:rPr>
        <w:t>The range of responsibilities and duties of this role will include the following, although priorities may change in line with the development of the role and other duties may be allocated from time to time.</w:t>
      </w:r>
    </w:p>
    <w:p w14:paraId="0AD18445" w14:textId="77777777" w:rsidR="00E91493" w:rsidRPr="003179CE" w:rsidRDefault="00E91493" w:rsidP="00A76857">
      <w:pPr>
        <w:spacing w:after="0"/>
        <w:ind w:right="-188"/>
        <w:jc w:val="both"/>
        <w:rPr>
          <w:rFonts w:ascii="Open Sans" w:hAnsi="Open Sans" w:cs="Open Sans"/>
          <w:i/>
          <w:sz w:val="22"/>
          <w:szCs w:val="22"/>
        </w:rPr>
      </w:pPr>
    </w:p>
    <w:tbl>
      <w:tblPr>
        <w:tblW w:w="5169" w:type="pct"/>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ook w:val="0000" w:firstRow="0" w:lastRow="0" w:firstColumn="0" w:lastColumn="0" w:noHBand="0" w:noVBand="0"/>
      </w:tblPr>
      <w:tblGrid>
        <w:gridCol w:w="2122"/>
        <w:gridCol w:w="7370"/>
      </w:tblGrid>
      <w:tr w:rsidR="00DD26D2" w:rsidRPr="003179CE" w14:paraId="02A67308" w14:textId="77777777" w:rsidTr="6C9F2532">
        <w:trPr>
          <w:trHeight w:val="810"/>
        </w:trPr>
        <w:tc>
          <w:tcPr>
            <w:tcW w:w="1118" w:type="pct"/>
          </w:tcPr>
          <w:p w14:paraId="2C01754E" w14:textId="1000745A" w:rsidR="00DD26D2" w:rsidRPr="003179CE" w:rsidRDefault="00DD26D2" w:rsidP="00F91748">
            <w:pPr>
              <w:rPr>
                <w:rFonts w:ascii="Open Sans" w:hAnsi="Open Sans" w:cs="Open Sans"/>
                <w:b/>
                <w:bCs/>
                <w:color w:val="2E74B5" w:themeColor="accent1" w:themeShade="BF"/>
                <w:sz w:val="22"/>
                <w:szCs w:val="22"/>
              </w:rPr>
            </w:pPr>
            <w:r w:rsidRPr="003179CE">
              <w:rPr>
                <w:rFonts w:ascii="Open Sans" w:hAnsi="Open Sans" w:cs="Open Sans"/>
                <w:b/>
                <w:bCs/>
                <w:color w:val="2E74B5" w:themeColor="accent1" w:themeShade="BF"/>
                <w:sz w:val="22"/>
                <w:szCs w:val="22"/>
              </w:rPr>
              <w:t>Teaching and Learning Support</w:t>
            </w:r>
          </w:p>
        </w:tc>
        <w:tc>
          <w:tcPr>
            <w:tcW w:w="3882" w:type="pct"/>
          </w:tcPr>
          <w:p w14:paraId="6821B367" w14:textId="219F93AA" w:rsidR="0032746B" w:rsidRPr="003179CE" w:rsidRDefault="00134DBD" w:rsidP="00127ECF">
            <w:pPr>
              <w:pStyle w:val="ListParagraph"/>
              <w:numPr>
                <w:ilvl w:val="0"/>
                <w:numId w:val="18"/>
              </w:numPr>
              <w:spacing w:after="0"/>
              <w:jc w:val="both"/>
              <w:rPr>
                <w:rFonts w:ascii="Open Sans" w:hAnsi="Open Sans" w:cs="Open Sans"/>
                <w:sz w:val="22"/>
                <w:szCs w:val="22"/>
              </w:rPr>
            </w:pPr>
            <w:r w:rsidRPr="003179CE">
              <w:rPr>
                <w:rFonts w:ascii="Open Sans" w:hAnsi="Open Sans" w:cs="Open Sans"/>
                <w:sz w:val="22"/>
                <w:szCs w:val="22"/>
              </w:rPr>
              <w:t>P</w:t>
            </w:r>
            <w:r w:rsidR="00DD26D2" w:rsidRPr="003179CE">
              <w:rPr>
                <w:rFonts w:ascii="Open Sans" w:hAnsi="Open Sans" w:cs="Open Sans"/>
                <w:sz w:val="22"/>
                <w:szCs w:val="22"/>
              </w:rPr>
              <w:t>rovide advice</w:t>
            </w:r>
            <w:r w:rsidR="0032746B" w:rsidRPr="003179CE">
              <w:rPr>
                <w:rFonts w:ascii="Open Sans" w:hAnsi="Open Sans" w:cs="Open Sans"/>
                <w:sz w:val="22"/>
                <w:szCs w:val="22"/>
              </w:rPr>
              <w:t xml:space="preserve">, instruction, and mentoring to students </w:t>
            </w:r>
            <w:r w:rsidR="00DD26D2" w:rsidRPr="003179CE">
              <w:rPr>
                <w:rFonts w:ascii="Open Sans" w:hAnsi="Open Sans" w:cs="Open Sans"/>
                <w:sz w:val="22"/>
                <w:szCs w:val="22"/>
              </w:rPr>
              <w:t>working on productions, projects and course work</w:t>
            </w:r>
            <w:r w:rsidR="0032746B" w:rsidRPr="003179CE">
              <w:rPr>
                <w:rFonts w:ascii="Open Sans" w:hAnsi="Open Sans" w:cs="Open Sans"/>
                <w:sz w:val="22"/>
                <w:szCs w:val="22"/>
              </w:rPr>
              <w:t>.</w:t>
            </w:r>
          </w:p>
          <w:p w14:paraId="70236BFF" w14:textId="7757C306" w:rsidR="00DD26D2" w:rsidRPr="003179CE" w:rsidRDefault="00134DBD" w:rsidP="001A3F35">
            <w:pPr>
              <w:pStyle w:val="ListParagraph"/>
              <w:numPr>
                <w:ilvl w:val="0"/>
                <w:numId w:val="18"/>
              </w:numPr>
              <w:spacing w:after="0"/>
              <w:jc w:val="both"/>
              <w:rPr>
                <w:rFonts w:ascii="Open Sans" w:hAnsi="Open Sans" w:cs="Open Sans"/>
                <w:sz w:val="22"/>
                <w:szCs w:val="22"/>
              </w:rPr>
            </w:pPr>
            <w:r w:rsidRPr="003179CE">
              <w:rPr>
                <w:rFonts w:ascii="Open Sans" w:hAnsi="Open Sans" w:cs="Open Sans"/>
                <w:sz w:val="22"/>
                <w:szCs w:val="22"/>
              </w:rPr>
              <w:t>Deliver</w:t>
            </w:r>
            <w:r w:rsidR="00DD26D2" w:rsidRPr="003179CE">
              <w:rPr>
                <w:rFonts w:ascii="Open Sans" w:hAnsi="Open Sans" w:cs="Open Sans"/>
                <w:sz w:val="22"/>
                <w:szCs w:val="22"/>
              </w:rPr>
              <w:t xml:space="preserve"> </w:t>
            </w:r>
            <w:r w:rsidR="00127ECF" w:rsidRPr="003179CE">
              <w:rPr>
                <w:rFonts w:ascii="Open Sans" w:hAnsi="Open Sans" w:cs="Open Sans"/>
                <w:sz w:val="22"/>
                <w:szCs w:val="22"/>
              </w:rPr>
              <w:t xml:space="preserve">Technical </w:t>
            </w:r>
            <w:r w:rsidR="00846E6E" w:rsidRPr="003179CE">
              <w:rPr>
                <w:rFonts w:ascii="Open Sans" w:hAnsi="Open Sans" w:cs="Open Sans"/>
                <w:sz w:val="22"/>
                <w:szCs w:val="22"/>
              </w:rPr>
              <w:t>Teaching</w:t>
            </w:r>
            <w:r w:rsidR="00127ECF" w:rsidRPr="003179CE">
              <w:rPr>
                <w:rFonts w:ascii="Open Sans" w:hAnsi="Open Sans" w:cs="Open Sans"/>
                <w:sz w:val="22"/>
                <w:szCs w:val="22"/>
              </w:rPr>
              <w:t xml:space="preserve"> </w:t>
            </w:r>
            <w:r w:rsidR="00DD26D2" w:rsidRPr="003179CE">
              <w:rPr>
                <w:rFonts w:ascii="Open Sans" w:hAnsi="Open Sans" w:cs="Open Sans"/>
                <w:sz w:val="22"/>
                <w:szCs w:val="22"/>
              </w:rPr>
              <w:t>as necessary</w:t>
            </w:r>
            <w:r w:rsidRPr="003179CE">
              <w:rPr>
                <w:rFonts w:ascii="Open Sans" w:hAnsi="Open Sans" w:cs="Open Sans"/>
                <w:sz w:val="22"/>
                <w:szCs w:val="22"/>
              </w:rPr>
              <w:t xml:space="preserve"> </w:t>
            </w:r>
            <w:r w:rsidR="00127ECF" w:rsidRPr="003179CE">
              <w:rPr>
                <w:rFonts w:ascii="Open Sans" w:hAnsi="Open Sans" w:cs="Open Sans"/>
                <w:sz w:val="22"/>
                <w:szCs w:val="22"/>
              </w:rPr>
              <w:t>to students working on productions, projects and course work</w:t>
            </w:r>
            <w:r w:rsidR="007B152C" w:rsidRPr="003179CE">
              <w:rPr>
                <w:rFonts w:ascii="Open Sans" w:hAnsi="Open Sans" w:cs="Open Sans"/>
                <w:sz w:val="22"/>
                <w:szCs w:val="22"/>
              </w:rPr>
              <w:t>.</w:t>
            </w:r>
          </w:p>
          <w:p w14:paraId="73BABFFE" w14:textId="6EDC6C75" w:rsidR="00DD26D2" w:rsidRPr="003179CE" w:rsidRDefault="00134DBD" w:rsidP="00127ECF">
            <w:pPr>
              <w:pStyle w:val="ListParagraph"/>
              <w:numPr>
                <w:ilvl w:val="0"/>
                <w:numId w:val="18"/>
              </w:numPr>
              <w:spacing w:after="0"/>
              <w:jc w:val="both"/>
              <w:rPr>
                <w:rFonts w:ascii="Open Sans" w:hAnsi="Open Sans" w:cs="Open Sans"/>
                <w:sz w:val="22"/>
                <w:szCs w:val="22"/>
              </w:rPr>
            </w:pPr>
            <w:r w:rsidRPr="003179CE">
              <w:rPr>
                <w:rFonts w:ascii="Open Sans" w:hAnsi="Open Sans" w:cs="Open Sans"/>
                <w:sz w:val="22"/>
                <w:szCs w:val="22"/>
              </w:rPr>
              <w:t>P</w:t>
            </w:r>
            <w:r w:rsidR="00DD26D2" w:rsidRPr="003179CE">
              <w:rPr>
                <w:rFonts w:ascii="Open Sans" w:hAnsi="Open Sans" w:cs="Open Sans"/>
                <w:sz w:val="22"/>
                <w:szCs w:val="22"/>
              </w:rPr>
              <w:t>rovide support and</w:t>
            </w:r>
            <w:r w:rsidRPr="003179CE">
              <w:rPr>
                <w:rFonts w:ascii="Open Sans" w:hAnsi="Open Sans" w:cs="Open Sans"/>
                <w:sz w:val="22"/>
                <w:szCs w:val="22"/>
              </w:rPr>
              <w:t xml:space="preserve"> deliver</w:t>
            </w:r>
            <w:r w:rsidR="00DD26D2" w:rsidRPr="003179CE">
              <w:rPr>
                <w:rFonts w:ascii="Open Sans" w:hAnsi="Open Sans" w:cs="Open Sans"/>
                <w:sz w:val="22"/>
                <w:szCs w:val="22"/>
              </w:rPr>
              <w:t xml:space="preserve"> induction</w:t>
            </w:r>
            <w:r w:rsidRPr="003179CE">
              <w:rPr>
                <w:rFonts w:ascii="Open Sans" w:hAnsi="Open Sans" w:cs="Open Sans"/>
                <w:sz w:val="22"/>
                <w:szCs w:val="22"/>
              </w:rPr>
              <w:t>s</w:t>
            </w:r>
            <w:r w:rsidR="00127ECF" w:rsidRPr="003179CE">
              <w:rPr>
                <w:rFonts w:ascii="Open Sans" w:hAnsi="Open Sans" w:cs="Open Sans"/>
                <w:sz w:val="22"/>
                <w:szCs w:val="22"/>
              </w:rPr>
              <w:t>, including safety briefings</w:t>
            </w:r>
            <w:r w:rsidR="00A50EEB" w:rsidRPr="003179CE">
              <w:rPr>
                <w:rFonts w:ascii="Open Sans" w:hAnsi="Open Sans" w:cs="Open Sans"/>
                <w:sz w:val="22"/>
                <w:szCs w:val="22"/>
              </w:rPr>
              <w:t xml:space="preserve"> to students, staff, and visiting lecturers/professionals </w:t>
            </w:r>
            <w:r w:rsidR="00DD26D2" w:rsidRPr="003179CE">
              <w:rPr>
                <w:rFonts w:ascii="Open Sans" w:hAnsi="Open Sans" w:cs="Open Sans"/>
                <w:sz w:val="22"/>
                <w:szCs w:val="22"/>
              </w:rPr>
              <w:t>relat</w:t>
            </w:r>
            <w:r w:rsidRPr="003179CE">
              <w:rPr>
                <w:rFonts w:ascii="Open Sans" w:hAnsi="Open Sans" w:cs="Open Sans"/>
                <w:sz w:val="22"/>
                <w:szCs w:val="22"/>
              </w:rPr>
              <w:t xml:space="preserve">ing </w:t>
            </w:r>
            <w:r w:rsidR="00DD26D2" w:rsidRPr="003179CE">
              <w:rPr>
                <w:rFonts w:ascii="Open Sans" w:hAnsi="Open Sans" w:cs="Open Sans"/>
                <w:sz w:val="22"/>
                <w:szCs w:val="22"/>
              </w:rPr>
              <w:t>to performances</w:t>
            </w:r>
            <w:r w:rsidRPr="003179CE">
              <w:rPr>
                <w:rFonts w:ascii="Open Sans" w:hAnsi="Open Sans" w:cs="Open Sans"/>
                <w:sz w:val="22"/>
                <w:szCs w:val="22"/>
              </w:rPr>
              <w:t xml:space="preserve"> </w:t>
            </w:r>
          </w:p>
          <w:p w14:paraId="5FAD31F7" w14:textId="5CD0BAC2" w:rsidR="00DD26D2" w:rsidRPr="003179CE" w:rsidRDefault="6A4C1629" w:rsidP="00C37F73">
            <w:pPr>
              <w:pStyle w:val="ListParagraph"/>
              <w:numPr>
                <w:ilvl w:val="0"/>
                <w:numId w:val="18"/>
              </w:numPr>
              <w:spacing w:after="0"/>
              <w:jc w:val="both"/>
              <w:rPr>
                <w:rFonts w:ascii="Open Sans" w:hAnsi="Open Sans" w:cs="Open Sans"/>
                <w:sz w:val="22"/>
                <w:szCs w:val="22"/>
              </w:rPr>
            </w:pPr>
            <w:r w:rsidRPr="003179CE">
              <w:rPr>
                <w:rFonts w:ascii="Open Sans" w:eastAsia="Times New Roman" w:hAnsi="Open Sans" w:cs="Open Sans"/>
                <w:sz w:val="22"/>
                <w:szCs w:val="22"/>
              </w:rPr>
              <w:t>Liaise with T</w:t>
            </w:r>
            <w:r w:rsidR="5E75BCD2" w:rsidRPr="003179CE">
              <w:rPr>
                <w:rFonts w:ascii="Open Sans" w:eastAsia="Times New Roman" w:hAnsi="Open Sans" w:cs="Open Sans"/>
                <w:sz w:val="22"/>
                <w:szCs w:val="22"/>
              </w:rPr>
              <w:t xml:space="preserve">utors to deliver or support skills training and utilise </w:t>
            </w:r>
            <w:r w:rsidR="5CA92106" w:rsidRPr="003179CE">
              <w:rPr>
                <w:rFonts w:ascii="Open Sans" w:eastAsia="Times New Roman" w:hAnsi="Open Sans" w:cs="Open Sans"/>
                <w:sz w:val="22"/>
                <w:szCs w:val="22"/>
              </w:rPr>
              <w:t>industry-based</w:t>
            </w:r>
            <w:r w:rsidR="5E75BCD2" w:rsidRPr="003179CE">
              <w:rPr>
                <w:rFonts w:ascii="Open Sans" w:eastAsia="Times New Roman" w:hAnsi="Open Sans" w:cs="Open Sans"/>
                <w:sz w:val="22"/>
                <w:szCs w:val="22"/>
              </w:rPr>
              <w:t xml:space="preserve"> knowledge and expertise.</w:t>
            </w:r>
          </w:p>
          <w:p w14:paraId="4EFE08DA" w14:textId="52B525E0" w:rsidR="00E0563E" w:rsidRPr="003179CE" w:rsidRDefault="00E0563E" w:rsidP="00E0563E">
            <w:pPr>
              <w:pStyle w:val="ListParagraph"/>
              <w:numPr>
                <w:ilvl w:val="0"/>
                <w:numId w:val="18"/>
              </w:numPr>
              <w:spacing w:after="0"/>
              <w:jc w:val="both"/>
              <w:rPr>
                <w:rFonts w:ascii="Open Sans" w:hAnsi="Open Sans" w:cs="Open Sans"/>
                <w:sz w:val="22"/>
                <w:szCs w:val="22"/>
              </w:rPr>
            </w:pPr>
            <w:r w:rsidRPr="003179CE">
              <w:rPr>
                <w:rFonts w:ascii="Open Sans" w:eastAsia="Times New Roman" w:hAnsi="Open Sans" w:cs="Open Sans"/>
                <w:sz w:val="22"/>
                <w:szCs w:val="22"/>
              </w:rPr>
              <w:t>Lead the collaborative process by example based on current professional practice to build effective Teams on Productions</w:t>
            </w:r>
          </w:p>
        </w:tc>
      </w:tr>
      <w:tr w:rsidR="00D62F8E" w:rsidRPr="003179CE" w14:paraId="72653A07" w14:textId="77777777" w:rsidTr="6C9F2532">
        <w:trPr>
          <w:trHeight w:val="810"/>
        </w:trPr>
        <w:tc>
          <w:tcPr>
            <w:tcW w:w="1118" w:type="pct"/>
          </w:tcPr>
          <w:p w14:paraId="15F405A2" w14:textId="77777777" w:rsidR="00D62F8E" w:rsidRPr="003179CE" w:rsidRDefault="00D62F8E" w:rsidP="00F91748">
            <w:pPr>
              <w:rPr>
                <w:rFonts w:ascii="Open Sans" w:hAnsi="Open Sans" w:cs="Open Sans"/>
                <w:b/>
                <w:bCs/>
                <w:color w:val="2E74B5" w:themeColor="accent1" w:themeShade="BF"/>
                <w:sz w:val="22"/>
                <w:szCs w:val="22"/>
              </w:rPr>
            </w:pPr>
            <w:r w:rsidRPr="003179CE">
              <w:rPr>
                <w:rFonts w:ascii="Open Sans" w:hAnsi="Open Sans" w:cs="Open Sans"/>
                <w:b/>
                <w:bCs/>
                <w:color w:val="2E74B5" w:themeColor="accent1" w:themeShade="BF"/>
                <w:sz w:val="22"/>
                <w:szCs w:val="22"/>
              </w:rPr>
              <w:t>Service Delivery</w:t>
            </w:r>
          </w:p>
        </w:tc>
        <w:tc>
          <w:tcPr>
            <w:tcW w:w="3882" w:type="pct"/>
          </w:tcPr>
          <w:p w14:paraId="29F3D604" w14:textId="2449FE86" w:rsidR="00DD26D2" w:rsidRPr="003179CE" w:rsidRDefault="00134DBD" w:rsidP="00DD26D2">
            <w:pPr>
              <w:pStyle w:val="ListParagraph"/>
              <w:numPr>
                <w:ilvl w:val="0"/>
                <w:numId w:val="18"/>
              </w:numPr>
              <w:spacing w:after="0"/>
              <w:ind w:left="345" w:hanging="284"/>
              <w:jc w:val="both"/>
              <w:rPr>
                <w:rFonts w:ascii="Open Sans" w:hAnsi="Open Sans" w:cs="Open Sans"/>
                <w:sz w:val="22"/>
                <w:szCs w:val="22"/>
              </w:rPr>
            </w:pPr>
            <w:r w:rsidRPr="003179CE">
              <w:rPr>
                <w:rFonts w:ascii="Open Sans" w:hAnsi="Open Sans" w:cs="Open Sans"/>
                <w:sz w:val="22"/>
                <w:szCs w:val="22"/>
              </w:rPr>
              <w:t>O</w:t>
            </w:r>
            <w:r w:rsidR="00DD26D2" w:rsidRPr="003179CE">
              <w:rPr>
                <w:rFonts w:ascii="Open Sans" w:hAnsi="Open Sans" w:cs="Open Sans"/>
                <w:sz w:val="22"/>
                <w:szCs w:val="22"/>
              </w:rPr>
              <w:t xml:space="preserve">versee student work on productions and projects offering support guidance </w:t>
            </w:r>
            <w:r w:rsidR="00582374" w:rsidRPr="003179CE">
              <w:rPr>
                <w:rFonts w:ascii="Open Sans" w:hAnsi="Open Sans" w:cs="Open Sans"/>
                <w:sz w:val="22"/>
                <w:szCs w:val="22"/>
              </w:rPr>
              <w:t xml:space="preserve">and mentoring </w:t>
            </w:r>
            <w:r w:rsidR="00DD26D2" w:rsidRPr="003179CE">
              <w:rPr>
                <w:rFonts w:ascii="Open Sans" w:hAnsi="Open Sans" w:cs="Open Sans"/>
                <w:sz w:val="22"/>
                <w:szCs w:val="22"/>
              </w:rPr>
              <w:t>as and when required.</w:t>
            </w:r>
          </w:p>
          <w:p w14:paraId="0A661533" w14:textId="0F27E4F2" w:rsidR="00DD26D2" w:rsidRPr="003179CE" w:rsidRDefault="00134DBD" w:rsidP="00DD26D2">
            <w:pPr>
              <w:pStyle w:val="ListParagraph"/>
              <w:numPr>
                <w:ilvl w:val="0"/>
                <w:numId w:val="18"/>
              </w:numPr>
              <w:spacing w:after="0"/>
              <w:ind w:left="345" w:hanging="284"/>
              <w:jc w:val="both"/>
              <w:rPr>
                <w:rFonts w:ascii="Open Sans" w:hAnsi="Open Sans" w:cs="Open Sans"/>
                <w:sz w:val="22"/>
                <w:szCs w:val="22"/>
              </w:rPr>
            </w:pPr>
            <w:r w:rsidRPr="003179CE">
              <w:rPr>
                <w:rFonts w:ascii="Open Sans" w:hAnsi="Open Sans" w:cs="Open Sans"/>
                <w:sz w:val="22"/>
                <w:szCs w:val="22"/>
              </w:rPr>
              <w:t>P</w:t>
            </w:r>
            <w:r w:rsidR="00DD26D2" w:rsidRPr="003179CE">
              <w:rPr>
                <w:rFonts w:ascii="Open Sans" w:hAnsi="Open Sans" w:cs="Open Sans"/>
                <w:sz w:val="22"/>
                <w:szCs w:val="22"/>
              </w:rPr>
              <w:t xml:space="preserve">rovide advice and assistance to prospective </w:t>
            </w:r>
            <w:r w:rsidR="00582374" w:rsidRPr="003179CE">
              <w:rPr>
                <w:rFonts w:ascii="Open Sans" w:hAnsi="Open Sans" w:cs="Open Sans"/>
                <w:sz w:val="22"/>
                <w:szCs w:val="22"/>
              </w:rPr>
              <w:t>users of</w:t>
            </w:r>
            <w:r w:rsidRPr="003179CE">
              <w:rPr>
                <w:rFonts w:ascii="Open Sans" w:hAnsi="Open Sans" w:cs="Open Sans"/>
                <w:sz w:val="22"/>
                <w:szCs w:val="22"/>
              </w:rPr>
              <w:t xml:space="preserve"> our facilities, </w:t>
            </w:r>
            <w:r w:rsidR="00DD26D2" w:rsidRPr="003179CE">
              <w:rPr>
                <w:rFonts w:ascii="Open Sans" w:hAnsi="Open Sans" w:cs="Open Sans"/>
                <w:sz w:val="22"/>
                <w:szCs w:val="22"/>
              </w:rPr>
              <w:t>resources and supervisory requirements.</w:t>
            </w:r>
          </w:p>
          <w:p w14:paraId="5CDC3E8E" w14:textId="12407F3C" w:rsidR="00DD26D2" w:rsidRPr="003179CE" w:rsidRDefault="00134DBD" w:rsidP="60848C6A">
            <w:pPr>
              <w:numPr>
                <w:ilvl w:val="0"/>
                <w:numId w:val="18"/>
              </w:numPr>
              <w:spacing w:after="0"/>
              <w:ind w:left="345" w:hanging="284"/>
              <w:jc w:val="both"/>
              <w:rPr>
                <w:rFonts w:ascii="Open Sans" w:hAnsi="Open Sans" w:cs="Open Sans"/>
                <w:sz w:val="22"/>
                <w:szCs w:val="22"/>
              </w:rPr>
            </w:pPr>
            <w:r w:rsidRPr="003179CE">
              <w:rPr>
                <w:rFonts w:ascii="Open Sans" w:hAnsi="Open Sans" w:cs="Open Sans"/>
                <w:sz w:val="22"/>
                <w:szCs w:val="22"/>
              </w:rPr>
              <w:t>I</w:t>
            </w:r>
            <w:r w:rsidR="00DD26D2" w:rsidRPr="003179CE">
              <w:rPr>
                <w:rFonts w:ascii="Open Sans" w:hAnsi="Open Sans" w:cs="Open Sans"/>
                <w:sz w:val="22"/>
                <w:szCs w:val="22"/>
              </w:rPr>
              <w:t>mplement protocols</w:t>
            </w:r>
            <w:r w:rsidRPr="003179CE">
              <w:rPr>
                <w:rFonts w:ascii="Open Sans" w:hAnsi="Open Sans" w:cs="Open Sans"/>
                <w:sz w:val="22"/>
                <w:szCs w:val="22"/>
              </w:rPr>
              <w:t xml:space="preserve"> relating to your area and</w:t>
            </w:r>
            <w:r w:rsidR="00DD26D2" w:rsidRPr="003179CE">
              <w:rPr>
                <w:rFonts w:ascii="Open Sans" w:hAnsi="Open Sans" w:cs="Open Sans"/>
                <w:sz w:val="22"/>
                <w:szCs w:val="22"/>
              </w:rPr>
              <w:t xml:space="preserve"> in line with School policies.</w:t>
            </w:r>
          </w:p>
          <w:p w14:paraId="63EB1F70" w14:textId="77777777" w:rsidR="009C5343" w:rsidRPr="003179CE" w:rsidRDefault="000230AA" w:rsidP="00DD26D2">
            <w:pPr>
              <w:pStyle w:val="ListParagraph"/>
              <w:numPr>
                <w:ilvl w:val="0"/>
                <w:numId w:val="18"/>
              </w:numPr>
              <w:spacing w:after="0"/>
              <w:ind w:left="345" w:hanging="284"/>
              <w:jc w:val="both"/>
              <w:rPr>
                <w:rFonts w:ascii="Open Sans" w:hAnsi="Open Sans" w:cs="Open Sans"/>
                <w:sz w:val="22"/>
                <w:szCs w:val="22"/>
              </w:rPr>
            </w:pPr>
            <w:r w:rsidRPr="003179CE">
              <w:rPr>
                <w:rFonts w:ascii="Open Sans" w:hAnsi="Open Sans" w:cs="Open Sans"/>
                <w:sz w:val="22"/>
                <w:szCs w:val="22"/>
              </w:rPr>
              <w:t xml:space="preserve">Ensure creation </w:t>
            </w:r>
            <w:r w:rsidR="009C5343" w:rsidRPr="003179CE">
              <w:rPr>
                <w:rFonts w:ascii="Open Sans" w:hAnsi="Open Sans" w:cs="Open Sans"/>
                <w:sz w:val="22"/>
                <w:szCs w:val="22"/>
              </w:rPr>
              <w:t>and implement</w:t>
            </w:r>
            <w:r w:rsidRPr="003179CE">
              <w:rPr>
                <w:rFonts w:ascii="Open Sans" w:hAnsi="Open Sans" w:cs="Open Sans"/>
                <w:sz w:val="22"/>
                <w:szCs w:val="22"/>
              </w:rPr>
              <w:t>ation of</w:t>
            </w:r>
            <w:r w:rsidR="009C5343" w:rsidRPr="003179CE">
              <w:rPr>
                <w:rFonts w:ascii="Open Sans" w:hAnsi="Open Sans" w:cs="Open Sans"/>
                <w:sz w:val="22"/>
                <w:szCs w:val="22"/>
              </w:rPr>
              <w:t xml:space="preserve"> all production paperwork, including but not limited to: CDM documentation, Risk Assessment, production schedules</w:t>
            </w:r>
          </w:p>
          <w:p w14:paraId="4E220140" w14:textId="77777777" w:rsidR="003179CE" w:rsidRPr="003179CE" w:rsidRDefault="003179CE" w:rsidP="003179CE">
            <w:pPr>
              <w:pStyle w:val="ListParagraph"/>
              <w:numPr>
                <w:ilvl w:val="0"/>
                <w:numId w:val="18"/>
              </w:numPr>
              <w:spacing w:after="0"/>
              <w:jc w:val="both"/>
              <w:rPr>
                <w:rFonts w:ascii="Open Sans" w:hAnsi="Open Sans" w:cs="Open Sans"/>
                <w:sz w:val="22"/>
                <w:szCs w:val="22"/>
              </w:rPr>
            </w:pPr>
            <w:proofErr w:type="gramStart"/>
            <w:r w:rsidRPr="003179CE">
              <w:rPr>
                <w:rFonts w:ascii="Open Sans" w:hAnsi="Open Sans" w:cs="Open Sans"/>
                <w:sz w:val="22"/>
                <w:szCs w:val="22"/>
              </w:rPr>
              <w:t>Respects and promotes a high level of confidential working/information at all times</w:t>
            </w:r>
            <w:proofErr w:type="gramEnd"/>
            <w:r w:rsidRPr="003179CE">
              <w:rPr>
                <w:rFonts w:ascii="Open Sans" w:hAnsi="Open Sans" w:cs="Open Sans"/>
                <w:sz w:val="22"/>
                <w:szCs w:val="22"/>
              </w:rPr>
              <w:t xml:space="preserve">. </w:t>
            </w:r>
          </w:p>
          <w:p w14:paraId="3100C77C" w14:textId="77777777" w:rsidR="003179CE" w:rsidRPr="003179CE" w:rsidRDefault="003179CE" w:rsidP="003179CE">
            <w:pPr>
              <w:pStyle w:val="ListParagraph"/>
              <w:numPr>
                <w:ilvl w:val="0"/>
                <w:numId w:val="18"/>
              </w:numPr>
              <w:spacing w:after="0"/>
              <w:ind w:left="345" w:hanging="284"/>
              <w:jc w:val="both"/>
              <w:rPr>
                <w:rFonts w:ascii="Open Sans" w:hAnsi="Open Sans" w:cs="Open Sans"/>
                <w:sz w:val="22"/>
                <w:szCs w:val="22"/>
              </w:rPr>
            </w:pPr>
            <w:r w:rsidRPr="003179CE">
              <w:rPr>
                <w:rFonts w:ascii="Open Sans" w:hAnsi="Open Sans" w:cs="Open Sans"/>
                <w:sz w:val="22"/>
                <w:szCs w:val="22"/>
              </w:rPr>
              <w:t>Applies sounds personal judgement in dealing with sensitive or critical information, respecting confidentiality.</w:t>
            </w:r>
          </w:p>
          <w:p w14:paraId="141EE16A" w14:textId="77777777" w:rsidR="003179CE" w:rsidRPr="003179CE" w:rsidRDefault="003179CE" w:rsidP="003179CE">
            <w:pPr>
              <w:pStyle w:val="ListParagraph"/>
              <w:numPr>
                <w:ilvl w:val="0"/>
                <w:numId w:val="18"/>
              </w:numPr>
              <w:spacing w:after="0"/>
              <w:ind w:left="345" w:hanging="284"/>
              <w:jc w:val="both"/>
              <w:rPr>
                <w:rFonts w:ascii="Open Sans" w:hAnsi="Open Sans" w:cs="Open Sans"/>
                <w:sz w:val="22"/>
                <w:szCs w:val="22"/>
              </w:rPr>
            </w:pPr>
            <w:r w:rsidRPr="003179CE">
              <w:rPr>
                <w:rFonts w:ascii="Open Sans" w:hAnsi="Open Sans" w:cs="Open Sans"/>
                <w:sz w:val="22"/>
                <w:szCs w:val="22"/>
              </w:rPr>
              <w:t xml:space="preserve">Makes a positive contribution to the team, supporting colleagues in their </w:t>
            </w:r>
            <w:proofErr w:type="gramStart"/>
            <w:r w:rsidRPr="003179CE">
              <w:rPr>
                <w:rFonts w:ascii="Open Sans" w:hAnsi="Open Sans" w:cs="Open Sans"/>
                <w:sz w:val="22"/>
                <w:szCs w:val="22"/>
              </w:rPr>
              <w:t>day to day</w:t>
            </w:r>
            <w:proofErr w:type="gramEnd"/>
            <w:r w:rsidRPr="003179CE">
              <w:rPr>
                <w:rFonts w:ascii="Open Sans" w:hAnsi="Open Sans" w:cs="Open Sans"/>
                <w:sz w:val="22"/>
                <w:szCs w:val="22"/>
              </w:rPr>
              <w:t xml:space="preserve"> activities.  Solicits the involvement of others and readily shares own expertise and experience</w:t>
            </w:r>
          </w:p>
          <w:p w14:paraId="7FBA6291" w14:textId="77777777" w:rsidR="003179CE" w:rsidRPr="003179CE" w:rsidRDefault="003179CE" w:rsidP="003179CE">
            <w:pPr>
              <w:pStyle w:val="ListParagraph"/>
              <w:numPr>
                <w:ilvl w:val="0"/>
                <w:numId w:val="18"/>
              </w:numPr>
              <w:spacing w:after="0"/>
              <w:jc w:val="both"/>
              <w:rPr>
                <w:rFonts w:ascii="Open Sans" w:hAnsi="Open Sans" w:cs="Open Sans"/>
                <w:sz w:val="22"/>
                <w:szCs w:val="22"/>
              </w:rPr>
            </w:pPr>
            <w:r w:rsidRPr="003179CE">
              <w:rPr>
                <w:rFonts w:ascii="Open Sans" w:hAnsi="Open Sans" w:cs="Open Sans"/>
                <w:sz w:val="22"/>
                <w:szCs w:val="22"/>
              </w:rPr>
              <w:t xml:space="preserve">Identifies the steps to achieve agreed tasks, goals and objectives in the immediate or short term. </w:t>
            </w:r>
          </w:p>
          <w:p w14:paraId="3B5DC5E6" w14:textId="77777777" w:rsidR="003179CE" w:rsidRPr="003179CE" w:rsidRDefault="003179CE" w:rsidP="003179CE">
            <w:pPr>
              <w:pStyle w:val="ListParagraph"/>
              <w:numPr>
                <w:ilvl w:val="0"/>
                <w:numId w:val="18"/>
              </w:numPr>
              <w:spacing w:after="0"/>
              <w:ind w:left="345" w:hanging="284"/>
              <w:jc w:val="both"/>
              <w:rPr>
                <w:rFonts w:ascii="Open Sans" w:hAnsi="Open Sans" w:cs="Open Sans"/>
                <w:sz w:val="22"/>
                <w:szCs w:val="22"/>
              </w:rPr>
            </w:pPr>
            <w:r w:rsidRPr="003179CE">
              <w:rPr>
                <w:rFonts w:ascii="Open Sans" w:hAnsi="Open Sans" w:cs="Open Sans"/>
                <w:sz w:val="22"/>
                <w:szCs w:val="22"/>
              </w:rPr>
              <w:t>Keeps track of own progress, completing work to deadlines or informing others when targets cannot be met.</w:t>
            </w:r>
          </w:p>
          <w:p w14:paraId="177DCB2B" w14:textId="77777777" w:rsidR="003179CE" w:rsidRPr="003179CE" w:rsidRDefault="003179CE" w:rsidP="003179CE">
            <w:pPr>
              <w:pStyle w:val="ListParagraph"/>
              <w:numPr>
                <w:ilvl w:val="0"/>
                <w:numId w:val="18"/>
              </w:numPr>
              <w:spacing w:after="0"/>
              <w:jc w:val="both"/>
              <w:rPr>
                <w:rFonts w:ascii="Open Sans" w:hAnsi="Open Sans" w:cs="Open Sans"/>
                <w:sz w:val="22"/>
                <w:szCs w:val="22"/>
              </w:rPr>
            </w:pPr>
            <w:r w:rsidRPr="003179CE">
              <w:rPr>
                <w:rFonts w:ascii="Open Sans" w:hAnsi="Open Sans" w:cs="Open Sans"/>
                <w:sz w:val="22"/>
                <w:szCs w:val="22"/>
              </w:rPr>
              <w:t xml:space="preserve">Compares and contrasts option to highlight relative advantages and disadvantages of progressing along alternative paths. </w:t>
            </w:r>
          </w:p>
          <w:p w14:paraId="08EBEE6C" w14:textId="77777777" w:rsidR="003179CE" w:rsidRPr="003179CE" w:rsidRDefault="003179CE" w:rsidP="003179CE">
            <w:pPr>
              <w:pStyle w:val="ListParagraph"/>
              <w:numPr>
                <w:ilvl w:val="0"/>
                <w:numId w:val="18"/>
              </w:numPr>
              <w:spacing w:after="0"/>
              <w:ind w:left="345" w:hanging="284"/>
              <w:jc w:val="both"/>
              <w:rPr>
                <w:rFonts w:ascii="Open Sans" w:hAnsi="Open Sans" w:cs="Open Sans"/>
                <w:sz w:val="22"/>
                <w:szCs w:val="22"/>
              </w:rPr>
            </w:pPr>
            <w:r w:rsidRPr="003179CE">
              <w:rPr>
                <w:rFonts w:ascii="Open Sans" w:hAnsi="Open Sans" w:cs="Open Sans"/>
                <w:sz w:val="22"/>
                <w:szCs w:val="22"/>
              </w:rPr>
              <w:t>Identifies the key points to communicate on any interaction, selecting the right channel for the message and audience.</w:t>
            </w:r>
          </w:p>
          <w:p w14:paraId="030A66AF" w14:textId="77777777" w:rsidR="003179CE" w:rsidRPr="003179CE" w:rsidRDefault="003179CE" w:rsidP="003179CE">
            <w:pPr>
              <w:pStyle w:val="ListParagraph"/>
              <w:numPr>
                <w:ilvl w:val="0"/>
                <w:numId w:val="18"/>
              </w:numPr>
              <w:spacing w:after="0"/>
              <w:ind w:left="345" w:hanging="284"/>
              <w:jc w:val="both"/>
              <w:rPr>
                <w:rFonts w:ascii="Open Sans" w:hAnsi="Open Sans" w:cs="Open Sans"/>
                <w:sz w:val="22"/>
                <w:szCs w:val="22"/>
              </w:rPr>
            </w:pPr>
            <w:r w:rsidRPr="003179CE">
              <w:rPr>
                <w:rFonts w:ascii="Open Sans" w:hAnsi="Open Sans" w:cs="Open Sans"/>
                <w:sz w:val="22"/>
                <w:szCs w:val="22"/>
              </w:rPr>
              <w:t>Regards change as the opportunity to review practice, learn and improve service.</w:t>
            </w:r>
          </w:p>
          <w:p w14:paraId="2CE552D4" w14:textId="77777777" w:rsidR="003179CE" w:rsidRPr="003179CE" w:rsidRDefault="003179CE" w:rsidP="003179CE">
            <w:pPr>
              <w:pStyle w:val="ListParagraph"/>
              <w:numPr>
                <w:ilvl w:val="0"/>
                <w:numId w:val="18"/>
              </w:numPr>
              <w:spacing w:after="0"/>
              <w:ind w:left="345" w:hanging="284"/>
              <w:jc w:val="both"/>
              <w:rPr>
                <w:rFonts w:ascii="Open Sans" w:hAnsi="Open Sans" w:cs="Open Sans"/>
                <w:sz w:val="22"/>
                <w:szCs w:val="22"/>
              </w:rPr>
            </w:pPr>
            <w:r w:rsidRPr="003179CE">
              <w:rPr>
                <w:rFonts w:ascii="Open Sans" w:hAnsi="Open Sans" w:cs="Open Sans"/>
                <w:sz w:val="22"/>
                <w:szCs w:val="22"/>
              </w:rPr>
              <w:t>Builds trust of students, colleagues and managers by consistently giving carefully thought-through advice.</w:t>
            </w:r>
          </w:p>
          <w:p w14:paraId="5C4AC3F2" w14:textId="77777777" w:rsidR="003179CE" w:rsidRPr="003179CE" w:rsidRDefault="003179CE" w:rsidP="003179CE">
            <w:pPr>
              <w:pStyle w:val="ListParagraph"/>
              <w:numPr>
                <w:ilvl w:val="0"/>
                <w:numId w:val="18"/>
              </w:numPr>
              <w:spacing w:after="0"/>
              <w:jc w:val="both"/>
              <w:rPr>
                <w:rFonts w:ascii="Open Sans" w:hAnsi="Open Sans" w:cs="Open Sans"/>
                <w:sz w:val="22"/>
                <w:szCs w:val="22"/>
              </w:rPr>
            </w:pPr>
            <w:r w:rsidRPr="003179CE">
              <w:rPr>
                <w:rFonts w:ascii="Open Sans" w:hAnsi="Open Sans" w:cs="Open Sans"/>
                <w:sz w:val="22"/>
                <w:szCs w:val="22"/>
              </w:rPr>
              <w:t xml:space="preserve">Inquisitive about the current issues and developments within the industry and specifically the Production field and how they impact on their current practice. </w:t>
            </w:r>
          </w:p>
          <w:p w14:paraId="65AC3762" w14:textId="77777777" w:rsidR="003179CE" w:rsidRPr="003179CE" w:rsidRDefault="003179CE" w:rsidP="003179CE">
            <w:pPr>
              <w:pStyle w:val="ListParagraph"/>
              <w:numPr>
                <w:ilvl w:val="0"/>
                <w:numId w:val="18"/>
              </w:numPr>
              <w:spacing w:after="0"/>
              <w:jc w:val="both"/>
              <w:rPr>
                <w:rFonts w:ascii="Open Sans" w:hAnsi="Open Sans" w:cs="Open Sans"/>
                <w:sz w:val="22"/>
                <w:szCs w:val="22"/>
              </w:rPr>
            </w:pPr>
            <w:r w:rsidRPr="003179CE">
              <w:rPr>
                <w:rFonts w:ascii="Open Sans" w:hAnsi="Open Sans" w:cs="Open Sans"/>
                <w:sz w:val="22"/>
                <w:szCs w:val="22"/>
              </w:rPr>
              <w:t>Reflects, analyses and tests ideas and insights with others.</w:t>
            </w:r>
          </w:p>
          <w:p w14:paraId="4F882F6F" w14:textId="77777777" w:rsidR="003179CE" w:rsidRPr="003179CE" w:rsidRDefault="003179CE" w:rsidP="003179CE">
            <w:pPr>
              <w:pStyle w:val="ListParagraph"/>
              <w:numPr>
                <w:ilvl w:val="0"/>
                <w:numId w:val="18"/>
              </w:numPr>
              <w:spacing w:after="0"/>
              <w:jc w:val="both"/>
              <w:rPr>
                <w:rFonts w:ascii="Open Sans" w:hAnsi="Open Sans" w:cs="Open Sans"/>
                <w:sz w:val="22"/>
                <w:szCs w:val="22"/>
              </w:rPr>
            </w:pPr>
            <w:r w:rsidRPr="003179CE">
              <w:rPr>
                <w:rFonts w:ascii="Open Sans" w:hAnsi="Open Sans" w:cs="Open Sans"/>
                <w:sz w:val="22"/>
                <w:szCs w:val="22"/>
              </w:rPr>
              <w:lastRenderedPageBreak/>
              <w:t xml:space="preserve">Shows enthusiasm to broaden own experience, knowledge, skills and self-insight. </w:t>
            </w:r>
          </w:p>
          <w:p w14:paraId="3690A079" w14:textId="77777777" w:rsidR="003179CE" w:rsidRPr="003179CE" w:rsidRDefault="003179CE" w:rsidP="003179CE">
            <w:pPr>
              <w:pStyle w:val="ListParagraph"/>
              <w:numPr>
                <w:ilvl w:val="0"/>
                <w:numId w:val="18"/>
              </w:numPr>
              <w:spacing w:after="0"/>
              <w:jc w:val="both"/>
              <w:rPr>
                <w:rFonts w:ascii="Open Sans" w:hAnsi="Open Sans" w:cs="Open Sans"/>
                <w:sz w:val="22"/>
                <w:szCs w:val="22"/>
              </w:rPr>
            </w:pPr>
            <w:r w:rsidRPr="003179CE">
              <w:rPr>
                <w:rFonts w:ascii="Open Sans" w:hAnsi="Open Sans" w:cs="Open Sans"/>
                <w:sz w:val="22"/>
                <w:szCs w:val="22"/>
              </w:rPr>
              <w:t xml:space="preserve">Offers sensible, impartial advice and is considered as wise counsel.  </w:t>
            </w:r>
          </w:p>
          <w:p w14:paraId="78E22D39" w14:textId="77777777" w:rsidR="003179CE" w:rsidRPr="003179CE" w:rsidRDefault="003179CE" w:rsidP="003179CE">
            <w:pPr>
              <w:pStyle w:val="ListParagraph"/>
              <w:numPr>
                <w:ilvl w:val="0"/>
                <w:numId w:val="18"/>
              </w:numPr>
              <w:spacing w:after="0"/>
              <w:jc w:val="both"/>
              <w:rPr>
                <w:rFonts w:ascii="Open Sans" w:hAnsi="Open Sans" w:cs="Open Sans"/>
                <w:sz w:val="22"/>
                <w:szCs w:val="22"/>
              </w:rPr>
            </w:pPr>
            <w:r w:rsidRPr="003179CE">
              <w:rPr>
                <w:rFonts w:ascii="Open Sans" w:hAnsi="Open Sans" w:cs="Open Sans"/>
                <w:sz w:val="22"/>
                <w:szCs w:val="22"/>
              </w:rPr>
              <w:t xml:space="preserve">Gathers information from a multiple sources, analyses and critiques it before </w:t>
            </w:r>
            <w:proofErr w:type="gramStart"/>
            <w:r w:rsidRPr="003179CE">
              <w:rPr>
                <w:rFonts w:ascii="Open Sans" w:hAnsi="Open Sans" w:cs="Open Sans"/>
                <w:sz w:val="22"/>
                <w:szCs w:val="22"/>
              </w:rPr>
              <w:t>making a decision</w:t>
            </w:r>
            <w:proofErr w:type="gramEnd"/>
            <w:r w:rsidRPr="003179CE">
              <w:rPr>
                <w:rFonts w:ascii="Open Sans" w:hAnsi="Open Sans" w:cs="Open Sans"/>
                <w:sz w:val="22"/>
                <w:szCs w:val="22"/>
              </w:rPr>
              <w:t xml:space="preserve">. </w:t>
            </w:r>
          </w:p>
          <w:p w14:paraId="253939F9" w14:textId="77777777" w:rsidR="003179CE" w:rsidRPr="003179CE" w:rsidRDefault="003179CE" w:rsidP="003179CE">
            <w:pPr>
              <w:pStyle w:val="ListParagraph"/>
              <w:numPr>
                <w:ilvl w:val="0"/>
                <w:numId w:val="18"/>
              </w:numPr>
              <w:spacing w:after="0"/>
              <w:jc w:val="both"/>
              <w:rPr>
                <w:rFonts w:ascii="Open Sans" w:hAnsi="Open Sans" w:cs="Open Sans"/>
                <w:sz w:val="22"/>
                <w:szCs w:val="22"/>
              </w:rPr>
            </w:pPr>
            <w:r w:rsidRPr="003179CE">
              <w:rPr>
                <w:rFonts w:ascii="Open Sans" w:hAnsi="Open Sans" w:cs="Open Sans"/>
                <w:sz w:val="22"/>
                <w:szCs w:val="22"/>
              </w:rPr>
              <w:t>Compares and contracts situation and information identifying patterns and trends which inform subsequent decisions.</w:t>
            </w:r>
          </w:p>
          <w:p w14:paraId="1E8D53FA" w14:textId="77777777" w:rsidR="003179CE" w:rsidRPr="003179CE" w:rsidRDefault="003179CE" w:rsidP="003179CE">
            <w:pPr>
              <w:pStyle w:val="ListParagraph"/>
              <w:numPr>
                <w:ilvl w:val="0"/>
                <w:numId w:val="18"/>
              </w:numPr>
              <w:spacing w:after="0"/>
              <w:jc w:val="both"/>
              <w:rPr>
                <w:rFonts w:ascii="Open Sans" w:hAnsi="Open Sans" w:cs="Open Sans"/>
                <w:sz w:val="22"/>
                <w:szCs w:val="22"/>
              </w:rPr>
            </w:pPr>
            <w:r w:rsidRPr="003179CE">
              <w:rPr>
                <w:rFonts w:ascii="Open Sans" w:hAnsi="Open Sans" w:cs="Open Sans"/>
                <w:sz w:val="22"/>
                <w:szCs w:val="22"/>
              </w:rPr>
              <w:t xml:space="preserve">Accepts responsibility and takes remedial and developmental action when mistakes are made. </w:t>
            </w:r>
          </w:p>
          <w:p w14:paraId="2EDB5FE9" w14:textId="77777777" w:rsidR="003179CE" w:rsidRPr="003179CE" w:rsidRDefault="003179CE" w:rsidP="003179CE">
            <w:pPr>
              <w:pStyle w:val="ListParagraph"/>
              <w:numPr>
                <w:ilvl w:val="0"/>
                <w:numId w:val="18"/>
              </w:numPr>
              <w:spacing w:after="0"/>
              <w:jc w:val="both"/>
              <w:rPr>
                <w:rFonts w:ascii="Open Sans" w:hAnsi="Open Sans" w:cs="Open Sans"/>
                <w:sz w:val="22"/>
                <w:szCs w:val="22"/>
              </w:rPr>
            </w:pPr>
            <w:r w:rsidRPr="003179CE">
              <w:rPr>
                <w:rFonts w:ascii="Open Sans" w:hAnsi="Open Sans" w:cs="Open Sans"/>
                <w:sz w:val="22"/>
                <w:szCs w:val="22"/>
              </w:rPr>
              <w:t xml:space="preserve">Has a deep sense of own core values and operates within personal boundaries. </w:t>
            </w:r>
          </w:p>
          <w:p w14:paraId="602479E5" w14:textId="7073F0D0" w:rsidR="003179CE" w:rsidRPr="003179CE" w:rsidRDefault="003179CE" w:rsidP="003179CE">
            <w:pPr>
              <w:pStyle w:val="ListParagraph"/>
              <w:numPr>
                <w:ilvl w:val="0"/>
                <w:numId w:val="18"/>
              </w:numPr>
              <w:spacing w:after="0"/>
              <w:jc w:val="both"/>
              <w:rPr>
                <w:rFonts w:ascii="Open Sans" w:hAnsi="Open Sans" w:cs="Open Sans"/>
                <w:sz w:val="22"/>
                <w:szCs w:val="22"/>
              </w:rPr>
            </w:pPr>
            <w:r w:rsidRPr="003179CE">
              <w:rPr>
                <w:rFonts w:ascii="Open Sans" w:hAnsi="Open Sans" w:cs="Open Sans"/>
                <w:sz w:val="22"/>
                <w:szCs w:val="22"/>
              </w:rPr>
              <w:t xml:space="preserve">Delivers to expectations and promises. </w:t>
            </w:r>
          </w:p>
        </w:tc>
      </w:tr>
      <w:tr w:rsidR="00D62F8E" w:rsidRPr="003179CE" w14:paraId="43C3ED5C" w14:textId="77777777" w:rsidTr="6C9F2532">
        <w:trPr>
          <w:trHeight w:val="70"/>
        </w:trPr>
        <w:tc>
          <w:tcPr>
            <w:tcW w:w="1118" w:type="pct"/>
          </w:tcPr>
          <w:p w14:paraId="307017B4" w14:textId="69919F6D" w:rsidR="00D62F8E" w:rsidRPr="003179CE" w:rsidRDefault="00D62F8E" w:rsidP="00FD32F8">
            <w:pPr>
              <w:rPr>
                <w:rFonts w:ascii="Open Sans" w:hAnsi="Open Sans" w:cs="Open Sans"/>
                <w:b/>
                <w:bCs/>
                <w:color w:val="2E74B5" w:themeColor="accent1" w:themeShade="BF"/>
                <w:sz w:val="22"/>
                <w:szCs w:val="22"/>
              </w:rPr>
            </w:pPr>
            <w:r w:rsidRPr="003179CE">
              <w:rPr>
                <w:rFonts w:ascii="Open Sans" w:hAnsi="Open Sans" w:cs="Open Sans"/>
                <w:b/>
                <w:bCs/>
                <w:color w:val="2E74B5" w:themeColor="accent1" w:themeShade="BF"/>
                <w:sz w:val="22"/>
                <w:szCs w:val="22"/>
              </w:rPr>
              <w:lastRenderedPageBreak/>
              <w:t>Team</w:t>
            </w:r>
            <w:r w:rsidR="00153B82" w:rsidRPr="003179CE">
              <w:rPr>
                <w:rFonts w:ascii="Open Sans" w:hAnsi="Open Sans" w:cs="Open Sans"/>
                <w:b/>
                <w:bCs/>
                <w:color w:val="2E74B5" w:themeColor="accent1" w:themeShade="BF"/>
                <w:sz w:val="22"/>
                <w:szCs w:val="22"/>
              </w:rPr>
              <w:t>work</w:t>
            </w:r>
            <w:r w:rsidR="00FD32F8" w:rsidRPr="003179CE">
              <w:rPr>
                <w:rFonts w:ascii="Open Sans" w:hAnsi="Open Sans" w:cs="Open Sans"/>
                <w:b/>
                <w:bCs/>
                <w:color w:val="2E74B5" w:themeColor="accent1" w:themeShade="BF"/>
                <w:sz w:val="22"/>
                <w:szCs w:val="22"/>
              </w:rPr>
              <w:t>,</w:t>
            </w:r>
            <w:r w:rsidR="00DD26D2" w:rsidRPr="003179CE">
              <w:rPr>
                <w:rFonts w:ascii="Open Sans" w:hAnsi="Open Sans" w:cs="Open Sans"/>
                <w:b/>
                <w:bCs/>
                <w:color w:val="2E74B5" w:themeColor="accent1" w:themeShade="BF"/>
                <w:sz w:val="22"/>
                <w:szCs w:val="22"/>
              </w:rPr>
              <w:t xml:space="preserve"> Motivation</w:t>
            </w:r>
            <w:r w:rsidR="00FD32F8" w:rsidRPr="003179CE">
              <w:rPr>
                <w:rFonts w:ascii="Open Sans" w:hAnsi="Open Sans" w:cs="Open Sans"/>
                <w:b/>
                <w:bCs/>
                <w:color w:val="2E74B5" w:themeColor="accent1" w:themeShade="BF"/>
                <w:sz w:val="22"/>
                <w:szCs w:val="22"/>
              </w:rPr>
              <w:t xml:space="preserve"> and Development</w:t>
            </w:r>
          </w:p>
        </w:tc>
        <w:tc>
          <w:tcPr>
            <w:tcW w:w="3882" w:type="pct"/>
          </w:tcPr>
          <w:p w14:paraId="61F5EEBA" w14:textId="0DCE05CE" w:rsidR="00514F2D" w:rsidRPr="003179CE" w:rsidRDefault="3A0B3FF4" w:rsidP="00DD26D2">
            <w:pPr>
              <w:pStyle w:val="ListParagraph"/>
              <w:numPr>
                <w:ilvl w:val="0"/>
                <w:numId w:val="18"/>
              </w:numPr>
              <w:spacing w:after="0"/>
              <w:jc w:val="both"/>
              <w:rPr>
                <w:rFonts w:ascii="Open Sans" w:hAnsi="Open Sans" w:cs="Open Sans"/>
                <w:sz w:val="22"/>
                <w:szCs w:val="22"/>
              </w:rPr>
            </w:pPr>
            <w:r w:rsidRPr="003179CE">
              <w:rPr>
                <w:rFonts w:ascii="Open Sans" w:hAnsi="Open Sans" w:cs="Open Sans"/>
                <w:sz w:val="22"/>
                <w:szCs w:val="22"/>
              </w:rPr>
              <w:t>Man</w:t>
            </w:r>
            <w:r w:rsidR="423DA1AA" w:rsidRPr="003179CE">
              <w:rPr>
                <w:rFonts w:ascii="Open Sans" w:hAnsi="Open Sans" w:cs="Open Sans"/>
                <w:sz w:val="22"/>
                <w:szCs w:val="22"/>
              </w:rPr>
              <w:t xml:space="preserve">age </w:t>
            </w:r>
            <w:r w:rsidR="16FBD9D6" w:rsidRPr="003179CE">
              <w:rPr>
                <w:rFonts w:ascii="Open Sans" w:hAnsi="Open Sans" w:cs="Open Sans"/>
                <w:sz w:val="22"/>
                <w:szCs w:val="22"/>
              </w:rPr>
              <w:t xml:space="preserve">a </w:t>
            </w:r>
            <w:r w:rsidR="423DA1AA" w:rsidRPr="003179CE">
              <w:rPr>
                <w:rFonts w:ascii="Open Sans" w:hAnsi="Open Sans" w:cs="Open Sans"/>
                <w:sz w:val="22"/>
                <w:szCs w:val="22"/>
              </w:rPr>
              <w:t>production team</w:t>
            </w:r>
            <w:r w:rsidR="556335E8" w:rsidRPr="003179CE">
              <w:rPr>
                <w:rFonts w:ascii="Open Sans" w:hAnsi="Open Sans" w:cs="Open Sans"/>
                <w:sz w:val="22"/>
                <w:szCs w:val="22"/>
              </w:rPr>
              <w:t xml:space="preserve"> effectively</w:t>
            </w:r>
            <w:r w:rsidR="33280C53" w:rsidRPr="003179CE">
              <w:rPr>
                <w:rFonts w:ascii="Open Sans" w:hAnsi="Open Sans" w:cs="Open Sans"/>
                <w:sz w:val="22"/>
                <w:szCs w:val="22"/>
              </w:rPr>
              <w:t>,</w:t>
            </w:r>
            <w:r w:rsidR="423DA1AA" w:rsidRPr="003179CE">
              <w:rPr>
                <w:rFonts w:ascii="Open Sans" w:hAnsi="Open Sans" w:cs="Open Sans"/>
                <w:sz w:val="22"/>
                <w:szCs w:val="22"/>
              </w:rPr>
              <w:t xml:space="preserve"> </w:t>
            </w:r>
            <w:r w:rsidR="73567606" w:rsidRPr="003179CE">
              <w:rPr>
                <w:rFonts w:ascii="Open Sans" w:hAnsi="Open Sans" w:cs="Open Sans"/>
                <w:sz w:val="22"/>
                <w:szCs w:val="22"/>
              </w:rPr>
              <w:t>comprising</w:t>
            </w:r>
            <w:r w:rsidR="5A6B919F" w:rsidRPr="003179CE">
              <w:rPr>
                <w:rFonts w:ascii="Open Sans" w:hAnsi="Open Sans" w:cs="Open Sans"/>
                <w:sz w:val="22"/>
                <w:szCs w:val="22"/>
              </w:rPr>
              <w:t xml:space="preserve"> </w:t>
            </w:r>
            <w:r w:rsidR="2E43AC86" w:rsidRPr="003179CE">
              <w:rPr>
                <w:rFonts w:ascii="Open Sans" w:hAnsi="Open Sans" w:cs="Open Sans"/>
                <w:sz w:val="22"/>
                <w:szCs w:val="22"/>
              </w:rPr>
              <w:t xml:space="preserve">of </w:t>
            </w:r>
            <w:r w:rsidR="5A6B919F" w:rsidRPr="003179CE">
              <w:rPr>
                <w:rFonts w:ascii="Open Sans" w:hAnsi="Open Sans" w:cs="Open Sans"/>
                <w:sz w:val="22"/>
                <w:szCs w:val="22"/>
              </w:rPr>
              <w:t>Students and Visting professionals</w:t>
            </w:r>
            <w:r w:rsidR="41C7BD57" w:rsidRPr="003179CE">
              <w:rPr>
                <w:rFonts w:ascii="Open Sans" w:hAnsi="Open Sans" w:cs="Open Sans"/>
                <w:sz w:val="22"/>
                <w:szCs w:val="22"/>
              </w:rPr>
              <w:t>.</w:t>
            </w:r>
          </w:p>
          <w:p w14:paraId="08B5EA0F" w14:textId="7233CED6" w:rsidR="007A67FF" w:rsidRPr="003179CE" w:rsidRDefault="46089BE0" w:rsidP="007A67FF">
            <w:pPr>
              <w:pStyle w:val="ListParagraph"/>
              <w:numPr>
                <w:ilvl w:val="0"/>
                <w:numId w:val="18"/>
              </w:numPr>
              <w:rPr>
                <w:rFonts w:ascii="Open Sans" w:hAnsi="Open Sans" w:cs="Open Sans"/>
                <w:sz w:val="22"/>
                <w:szCs w:val="22"/>
              </w:rPr>
            </w:pPr>
            <w:r w:rsidRPr="003179CE">
              <w:rPr>
                <w:rFonts w:ascii="Open Sans" w:hAnsi="Open Sans" w:cs="Open Sans"/>
                <w:sz w:val="22"/>
                <w:szCs w:val="22"/>
              </w:rPr>
              <w:t>E</w:t>
            </w:r>
            <w:r w:rsidR="007A67FF" w:rsidRPr="003179CE">
              <w:rPr>
                <w:rFonts w:ascii="Open Sans" w:hAnsi="Open Sans" w:cs="Open Sans"/>
                <w:sz w:val="22"/>
                <w:szCs w:val="22"/>
              </w:rPr>
              <w:t>ncourage collaboration and teamwork across the various stakeholders involved in mounting productions, to reflect professional practice</w:t>
            </w:r>
          </w:p>
          <w:p w14:paraId="1788E438" w14:textId="02A3D383" w:rsidR="00DD26D2" w:rsidRPr="003179CE" w:rsidRDefault="00134DBD" w:rsidP="00DD26D2">
            <w:pPr>
              <w:pStyle w:val="ListParagraph"/>
              <w:numPr>
                <w:ilvl w:val="0"/>
                <w:numId w:val="18"/>
              </w:numPr>
              <w:spacing w:after="0"/>
              <w:jc w:val="both"/>
              <w:rPr>
                <w:rFonts w:ascii="Open Sans" w:hAnsi="Open Sans" w:cs="Open Sans"/>
                <w:sz w:val="22"/>
                <w:szCs w:val="22"/>
              </w:rPr>
            </w:pPr>
            <w:r w:rsidRPr="003179CE">
              <w:rPr>
                <w:rFonts w:ascii="Open Sans" w:hAnsi="Open Sans" w:cs="Open Sans"/>
                <w:sz w:val="22"/>
                <w:szCs w:val="22"/>
              </w:rPr>
              <w:t>C</w:t>
            </w:r>
            <w:r w:rsidR="00DD26D2" w:rsidRPr="003179CE">
              <w:rPr>
                <w:rFonts w:ascii="Open Sans" w:hAnsi="Open Sans" w:cs="Open Sans"/>
                <w:sz w:val="22"/>
                <w:szCs w:val="22"/>
              </w:rPr>
              <w:t xml:space="preserve">ontribute effectively to the wider Technical </w:t>
            </w:r>
            <w:r w:rsidR="00507A58" w:rsidRPr="003179CE">
              <w:rPr>
                <w:rFonts w:ascii="Open Sans" w:hAnsi="Open Sans" w:cs="Open Sans"/>
                <w:sz w:val="22"/>
                <w:szCs w:val="22"/>
              </w:rPr>
              <w:t>&amp; Production</w:t>
            </w:r>
            <w:r w:rsidRPr="003179CE">
              <w:rPr>
                <w:rFonts w:ascii="Open Sans" w:hAnsi="Open Sans" w:cs="Open Sans"/>
                <w:sz w:val="22"/>
                <w:szCs w:val="22"/>
              </w:rPr>
              <w:t xml:space="preserve"> Department</w:t>
            </w:r>
            <w:r w:rsidR="00DD26D2" w:rsidRPr="003179CE">
              <w:rPr>
                <w:rFonts w:ascii="Open Sans" w:hAnsi="Open Sans" w:cs="Open Sans"/>
                <w:sz w:val="22"/>
                <w:szCs w:val="22"/>
              </w:rPr>
              <w:t>.</w:t>
            </w:r>
          </w:p>
          <w:p w14:paraId="2F43A801" w14:textId="31E850D3" w:rsidR="00FD070B" w:rsidRPr="003179CE" w:rsidRDefault="00FD070B" w:rsidP="00FD070B">
            <w:pPr>
              <w:pStyle w:val="ListParagraph"/>
              <w:numPr>
                <w:ilvl w:val="0"/>
                <w:numId w:val="18"/>
              </w:numPr>
              <w:spacing w:after="0"/>
              <w:jc w:val="both"/>
              <w:rPr>
                <w:rFonts w:ascii="Open Sans" w:hAnsi="Open Sans" w:cs="Open Sans"/>
                <w:sz w:val="22"/>
                <w:szCs w:val="22"/>
              </w:rPr>
            </w:pPr>
            <w:r w:rsidRPr="003179CE">
              <w:rPr>
                <w:rFonts w:ascii="Open Sans" w:hAnsi="Open Sans" w:cs="Open Sans"/>
                <w:sz w:val="22"/>
                <w:szCs w:val="22"/>
              </w:rPr>
              <w:t>Coordinate and delegate work fairly to student teams based on individual ability</w:t>
            </w:r>
            <w:r w:rsidR="006C235A" w:rsidRPr="003179CE">
              <w:rPr>
                <w:rFonts w:ascii="Open Sans" w:hAnsi="Open Sans" w:cs="Open Sans"/>
                <w:sz w:val="22"/>
                <w:szCs w:val="22"/>
              </w:rPr>
              <w:t xml:space="preserve"> and in line with learning objectives</w:t>
            </w:r>
            <w:r w:rsidRPr="003179CE">
              <w:rPr>
                <w:rFonts w:ascii="Open Sans" w:hAnsi="Open Sans" w:cs="Open Sans"/>
                <w:sz w:val="22"/>
                <w:szCs w:val="22"/>
              </w:rPr>
              <w:t xml:space="preserve">. </w:t>
            </w:r>
          </w:p>
          <w:p w14:paraId="41B7E4D7" w14:textId="77777777" w:rsidR="00983692" w:rsidRPr="003179CE" w:rsidRDefault="00FD070B" w:rsidP="00FD070B">
            <w:pPr>
              <w:pStyle w:val="ListParagraph"/>
              <w:numPr>
                <w:ilvl w:val="0"/>
                <w:numId w:val="18"/>
              </w:numPr>
              <w:spacing w:after="0"/>
              <w:jc w:val="both"/>
              <w:rPr>
                <w:rFonts w:ascii="Open Sans" w:hAnsi="Open Sans" w:cs="Open Sans"/>
                <w:sz w:val="22"/>
                <w:szCs w:val="22"/>
              </w:rPr>
            </w:pPr>
            <w:r w:rsidRPr="003179CE">
              <w:rPr>
                <w:rFonts w:ascii="Open Sans" w:hAnsi="Open Sans" w:cs="Open Sans"/>
                <w:sz w:val="22"/>
                <w:szCs w:val="22"/>
              </w:rPr>
              <w:t>Help student teams focus on specific tasks, help coordinate effort and motivation of all team members</w:t>
            </w:r>
            <w:r w:rsidR="0032746B" w:rsidRPr="003179CE">
              <w:rPr>
                <w:rFonts w:ascii="Open Sans" w:hAnsi="Open Sans" w:cs="Open Sans"/>
                <w:sz w:val="22"/>
                <w:szCs w:val="22"/>
              </w:rPr>
              <w:t>, clarifying requirements as and when required</w:t>
            </w:r>
            <w:r w:rsidRPr="003179CE">
              <w:rPr>
                <w:rFonts w:ascii="Open Sans" w:hAnsi="Open Sans" w:cs="Open Sans"/>
                <w:sz w:val="22"/>
                <w:szCs w:val="22"/>
              </w:rPr>
              <w:t>.</w:t>
            </w:r>
          </w:p>
          <w:p w14:paraId="20DDC0D2" w14:textId="6FBEB28C" w:rsidR="00FD070B" w:rsidRPr="003179CE" w:rsidRDefault="00983692" w:rsidP="00FD070B">
            <w:pPr>
              <w:pStyle w:val="ListParagraph"/>
              <w:numPr>
                <w:ilvl w:val="0"/>
                <w:numId w:val="18"/>
              </w:numPr>
              <w:spacing w:after="0"/>
              <w:jc w:val="both"/>
              <w:rPr>
                <w:rFonts w:ascii="Open Sans" w:hAnsi="Open Sans" w:cs="Open Sans"/>
                <w:sz w:val="22"/>
                <w:szCs w:val="22"/>
              </w:rPr>
            </w:pPr>
            <w:r w:rsidRPr="003179CE">
              <w:rPr>
                <w:rFonts w:ascii="Open Sans" w:hAnsi="Open Sans" w:cs="Open Sans"/>
                <w:sz w:val="22"/>
                <w:szCs w:val="22"/>
              </w:rPr>
              <w:t xml:space="preserve">Offer </w:t>
            </w:r>
            <w:r w:rsidR="000D7BF0" w:rsidRPr="003179CE">
              <w:rPr>
                <w:rFonts w:ascii="Open Sans" w:hAnsi="Open Sans" w:cs="Open Sans"/>
                <w:sz w:val="22"/>
                <w:szCs w:val="22"/>
              </w:rPr>
              <w:t>impartial</w:t>
            </w:r>
            <w:r w:rsidR="00A95BA2" w:rsidRPr="003179CE">
              <w:rPr>
                <w:rFonts w:ascii="Open Sans" w:hAnsi="Open Sans" w:cs="Open Sans"/>
                <w:sz w:val="22"/>
                <w:szCs w:val="22"/>
              </w:rPr>
              <w:t xml:space="preserve"> advice </w:t>
            </w:r>
            <w:r w:rsidR="000D7BF0" w:rsidRPr="003179CE">
              <w:rPr>
                <w:rFonts w:ascii="Open Sans" w:hAnsi="Open Sans" w:cs="Open Sans"/>
                <w:sz w:val="22"/>
                <w:szCs w:val="22"/>
              </w:rPr>
              <w:t>in accordance with</w:t>
            </w:r>
            <w:r w:rsidR="00A95BA2" w:rsidRPr="003179CE">
              <w:rPr>
                <w:rFonts w:ascii="Open Sans" w:hAnsi="Open Sans" w:cs="Open Sans"/>
                <w:sz w:val="22"/>
                <w:szCs w:val="22"/>
              </w:rPr>
              <w:t xml:space="preserve"> </w:t>
            </w:r>
            <w:r w:rsidR="000D7BF0" w:rsidRPr="003179CE">
              <w:rPr>
                <w:rFonts w:ascii="Open Sans" w:hAnsi="Open Sans" w:cs="Open Sans"/>
                <w:sz w:val="22"/>
                <w:szCs w:val="22"/>
              </w:rPr>
              <w:t xml:space="preserve">profession </w:t>
            </w:r>
            <w:r w:rsidR="00A95BA2" w:rsidRPr="003179CE">
              <w:rPr>
                <w:rFonts w:ascii="Open Sans" w:hAnsi="Open Sans" w:cs="Open Sans"/>
                <w:sz w:val="22"/>
                <w:szCs w:val="22"/>
              </w:rPr>
              <w:t xml:space="preserve">best </w:t>
            </w:r>
            <w:r w:rsidR="00387E00" w:rsidRPr="003179CE">
              <w:rPr>
                <w:rFonts w:ascii="Open Sans" w:hAnsi="Open Sans" w:cs="Open Sans"/>
                <w:sz w:val="22"/>
                <w:szCs w:val="22"/>
              </w:rPr>
              <w:t>practise and</w:t>
            </w:r>
            <w:r w:rsidR="00AD1FC2" w:rsidRPr="003179CE">
              <w:rPr>
                <w:rFonts w:ascii="Open Sans" w:hAnsi="Open Sans" w:cs="Open Sans"/>
                <w:sz w:val="22"/>
                <w:szCs w:val="22"/>
              </w:rPr>
              <w:t xml:space="preserve"> </w:t>
            </w:r>
            <w:r w:rsidR="001D1DE6" w:rsidRPr="003179CE">
              <w:rPr>
                <w:rFonts w:ascii="Open Sans" w:hAnsi="Open Sans" w:cs="Open Sans"/>
                <w:sz w:val="22"/>
                <w:szCs w:val="22"/>
              </w:rPr>
              <w:t xml:space="preserve">readily share own expertise and </w:t>
            </w:r>
            <w:r w:rsidR="00E314CE" w:rsidRPr="003179CE">
              <w:rPr>
                <w:rFonts w:ascii="Open Sans" w:hAnsi="Open Sans" w:cs="Open Sans"/>
                <w:sz w:val="22"/>
                <w:szCs w:val="22"/>
              </w:rPr>
              <w:t>experience.</w:t>
            </w:r>
            <w:r w:rsidR="00A95BA2" w:rsidRPr="003179CE">
              <w:rPr>
                <w:rFonts w:ascii="Open Sans" w:hAnsi="Open Sans" w:cs="Open Sans"/>
                <w:sz w:val="22"/>
                <w:szCs w:val="22"/>
              </w:rPr>
              <w:t xml:space="preserve"> </w:t>
            </w:r>
            <w:r w:rsidR="00FD070B" w:rsidRPr="003179CE">
              <w:rPr>
                <w:rFonts w:ascii="Open Sans" w:hAnsi="Open Sans" w:cs="Open Sans"/>
                <w:sz w:val="22"/>
                <w:szCs w:val="22"/>
              </w:rPr>
              <w:t xml:space="preserve">  </w:t>
            </w:r>
          </w:p>
          <w:p w14:paraId="61A2F5FE" w14:textId="12BF4BB2" w:rsidR="00C33E69" w:rsidRPr="003179CE" w:rsidRDefault="00C33E69" w:rsidP="005D05ED">
            <w:pPr>
              <w:pStyle w:val="ListParagraph"/>
              <w:spacing w:after="0"/>
              <w:ind w:left="360"/>
              <w:jc w:val="both"/>
              <w:rPr>
                <w:rFonts w:ascii="Open Sans" w:hAnsi="Open Sans" w:cs="Open Sans"/>
                <w:sz w:val="22"/>
                <w:szCs w:val="22"/>
              </w:rPr>
            </w:pPr>
          </w:p>
        </w:tc>
      </w:tr>
      <w:tr w:rsidR="00D62F8E" w:rsidRPr="003179CE" w14:paraId="5DE6AD7A" w14:textId="77777777" w:rsidTr="6C9F2532">
        <w:trPr>
          <w:trHeight w:val="277"/>
        </w:trPr>
        <w:tc>
          <w:tcPr>
            <w:tcW w:w="1118" w:type="pct"/>
          </w:tcPr>
          <w:p w14:paraId="4E75C554" w14:textId="77777777" w:rsidR="00D62F8E" w:rsidRPr="003179CE" w:rsidRDefault="00D62F8E" w:rsidP="00F91748">
            <w:pPr>
              <w:rPr>
                <w:rFonts w:ascii="Open Sans" w:hAnsi="Open Sans" w:cs="Open Sans"/>
                <w:b/>
                <w:bCs/>
                <w:color w:val="2E74B5" w:themeColor="accent1" w:themeShade="BF"/>
                <w:sz w:val="22"/>
                <w:szCs w:val="22"/>
              </w:rPr>
            </w:pPr>
            <w:r w:rsidRPr="003179CE">
              <w:rPr>
                <w:rFonts w:ascii="Open Sans" w:hAnsi="Open Sans" w:cs="Open Sans"/>
                <w:b/>
                <w:bCs/>
                <w:color w:val="2E74B5" w:themeColor="accent1" w:themeShade="BF"/>
                <w:sz w:val="22"/>
                <w:szCs w:val="22"/>
              </w:rPr>
              <w:t xml:space="preserve">Liaison and Networking </w:t>
            </w:r>
          </w:p>
          <w:p w14:paraId="171FF85E" w14:textId="77777777" w:rsidR="00D62F8E" w:rsidRPr="003179CE" w:rsidRDefault="00D62F8E" w:rsidP="00F91748">
            <w:pPr>
              <w:rPr>
                <w:rFonts w:ascii="Open Sans" w:hAnsi="Open Sans" w:cs="Open Sans"/>
                <w:b/>
                <w:bCs/>
                <w:color w:val="8496B0" w:themeColor="text2" w:themeTint="99"/>
                <w:sz w:val="22"/>
                <w:szCs w:val="22"/>
              </w:rPr>
            </w:pPr>
          </w:p>
        </w:tc>
        <w:tc>
          <w:tcPr>
            <w:tcW w:w="3882" w:type="pct"/>
          </w:tcPr>
          <w:p w14:paraId="25D08AB0" w14:textId="3DB239BE" w:rsidR="00403D2C" w:rsidRPr="003179CE" w:rsidRDefault="77F07EC0" w:rsidP="00403D2C">
            <w:pPr>
              <w:pStyle w:val="ListParagraph"/>
              <w:numPr>
                <w:ilvl w:val="0"/>
                <w:numId w:val="18"/>
              </w:numPr>
              <w:spacing w:after="0"/>
              <w:jc w:val="both"/>
              <w:rPr>
                <w:rFonts w:ascii="Open Sans" w:hAnsi="Open Sans" w:cs="Open Sans"/>
                <w:sz w:val="22"/>
                <w:szCs w:val="22"/>
              </w:rPr>
            </w:pPr>
            <w:r w:rsidRPr="003179CE">
              <w:rPr>
                <w:rFonts w:ascii="Open Sans" w:hAnsi="Open Sans" w:cs="Open Sans"/>
                <w:sz w:val="22"/>
                <w:szCs w:val="22"/>
              </w:rPr>
              <w:t>B</w:t>
            </w:r>
            <w:r w:rsidR="00403D2C" w:rsidRPr="003179CE">
              <w:rPr>
                <w:rFonts w:ascii="Open Sans" w:hAnsi="Open Sans" w:cs="Open Sans"/>
                <w:sz w:val="22"/>
                <w:szCs w:val="22"/>
              </w:rPr>
              <w:t xml:space="preserve">uild effective communication channels with Academic Staff, Visiting Professionals and Lecturers, as well as </w:t>
            </w:r>
            <w:r w:rsidR="000230AA" w:rsidRPr="003179CE">
              <w:rPr>
                <w:rFonts w:ascii="Open Sans" w:hAnsi="Open Sans" w:cs="Open Sans"/>
                <w:sz w:val="22"/>
                <w:szCs w:val="22"/>
              </w:rPr>
              <w:t>professional services teams</w:t>
            </w:r>
            <w:r w:rsidR="00403D2C" w:rsidRPr="003179CE">
              <w:rPr>
                <w:rFonts w:ascii="Open Sans" w:hAnsi="Open Sans" w:cs="Open Sans"/>
                <w:sz w:val="22"/>
                <w:szCs w:val="22"/>
              </w:rPr>
              <w:t xml:space="preserve"> in the school </w:t>
            </w:r>
          </w:p>
          <w:p w14:paraId="4C6541A0" w14:textId="77777777" w:rsidR="00403D2C" w:rsidRPr="003179CE" w:rsidRDefault="00403D2C" w:rsidP="00403D2C">
            <w:pPr>
              <w:pStyle w:val="ListParagraph"/>
              <w:numPr>
                <w:ilvl w:val="0"/>
                <w:numId w:val="18"/>
              </w:numPr>
              <w:spacing w:after="0"/>
              <w:jc w:val="both"/>
              <w:rPr>
                <w:rFonts w:ascii="Open Sans" w:hAnsi="Open Sans" w:cs="Open Sans"/>
                <w:sz w:val="22"/>
                <w:szCs w:val="22"/>
              </w:rPr>
            </w:pPr>
            <w:r w:rsidRPr="003179CE">
              <w:rPr>
                <w:rFonts w:ascii="Open Sans" w:hAnsi="Open Sans" w:cs="Open Sans"/>
                <w:sz w:val="22"/>
                <w:szCs w:val="22"/>
              </w:rPr>
              <w:t xml:space="preserve">Build networks in the </w:t>
            </w:r>
            <w:proofErr w:type="gramStart"/>
            <w:r w:rsidRPr="003179CE">
              <w:rPr>
                <w:rFonts w:ascii="Open Sans" w:hAnsi="Open Sans" w:cs="Open Sans"/>
                <w:sz w:val="22"/>
                <w:szCs w:val="22"/>
              </w:rPr>
              <w:t>Technical</w:t>
            </w:r>
            <w:proofErr w:type="gramEnd"/>
            <w:r w:rsidRPr="003179CE">
              <w:rPr>
                <w:rFonts w:ascii="Open Sans" w:hAnsi="Open Sans" w:cs="Open Sans"/>
                <w:sz w:val="22"/>
                <w:szCs w:val="22"/>
              </w:rPr>
              <w:t xml:space="preserve"> space with colleagues across T&amp;P, Producing and external contacts and contractors</w:t>
            </w:r>
          </w:p>
          <w:p w14:paraId="277C12B7" w14:textId="63938019" w:rsidR="00D62F8E" w:rsidRPr="003179CE" w:rsidRDefault="00403D2C" w:rsidP="00403D2C">
            <w:pPr>
              <w:pStyle w:val="ListParagraph"/>
              <w:numPr>
                <w:ilvl w:val="0"/>
                <w:numId w:val="18"/>
              </w:numPr>
              <w:spacing w:after="0"/>
              <w:jc w:val="both"/>
              <w:rPr>
                <w:rFonts w:ascii="Open Sans" w:hAnsi="Open Sans" w:cs="Open Sans"/>
                <w:sz w:val="22"/>
                <w:szCs w:val="22"/>
              </w:rPr>
            </w:pPr>
            <w:r w:rsidRPr="003179CE">
              <w:rPr>
                <w:rFonts w:ascii="Open Sans" w:hAnsi="Open Sans" w:cs="Open Sans"/>
                <w:sz w:val="22"/>
                <w:szCs w:val="22"/>
              </w:rPr>
              <w:t>Actively participate in Central’s internal networks to help build relationships between departments and to achieve a common purpose.</w:t>
            </w:r>
          </w:p>
        </w:tc>
      </w:tr>
      <w:tr w:rsidR="00D62F8E" w:rsidRPr="003179CE" w14:paraId="3BAF8464" w14:textId="77777777" w:rsidTr="6C9F2532">
        <w:trPr>
          <w:trHeight w:val="482"/>
        </w:trPr>
        <w:tc>
          <w:tcPr>
            <w:tcW w:w="1118" w:type="pct"/>
          </w:tcPr>
          <w:p w14:paraId="759A0798" w14:textId="77777777" w:rsidR="00D62F8E" w:rsidRPr="003179CE" w:rsidRDefault="00D62F8E" w:rsidP="00F91748">
            <w:pPr>
              <w:rPr>
                <w:rFonts w:ascii="Open Sans" w:hAnsi="Open Sans" w:cs="Open Sans"/>
                <w:b/>
                <w:bCs/>
                <w:color w:val="2E74B5" w:themeColor="accent1" w:themeShade="BF"/>
                <w:sz w:val="22"/>
                <w:szCs w:val="22"/>
              </w:rPr>
            </w:pPr>
            <w:r w:rsidRPr="003179CE">
              <w:rPr>
                <w:rFonts w:ascii="Open Sans" w:hAnsi="Open Sans" w:cs="Open Sans"/>
                <w:b/>
                <w:bCs/>
                <w:color w:val="2E74B5" w:themeColor="accent1" w:themeShade="BF"/>
                <w:sz w:val="22"/>
                <w:szCs w:val="22"/>
              </w:rPr>
              <w:t xml:space="preserve">Planning &amp; </w:t>
            </w:r>
            <w:proofErr w:type="gramStart"/>
            <w:r w:rsidRPr="003179CE">
              <w:rPr>
                <w:rFonts w:ascii="Open Sans" w:hAnsi="Open Sans" w:cs="Open Sans"/>
                <w:b/>
                <w:bCs/>
                <w:color w:val="2E74B5" w:themeColor="accent1" w:themeShade="BF"/>
                <w:sz w:val="22"/>
                <w:szCs w:val="22"/>
              </w:rPr>
              <w:t>Organising</w:t>
            </w:r>
            <w:proofErr w:type="gramEnd"/>
          </w:p>
        </w:tc>
        <w:tc>
          <w:tcPr>
            <w:tcW w:w="3882" w:type="pct"/>
          </w:tcPr>
          <w:p w14:paraId="627B1094" w14:textId="364E7E93" w:rsidR="00FD32F8" w:rsidRPr="003179CE" w:rsidRDefault="0032746B" w:rsidP="00FD32F8">
            <w:pPr>
              <w:pStyle w:val="ListParagraph"/>
              <w:numPr>
                <w:ilvl w:val="0"/>
                <w:numId w:val="18"/>
              </w:numPr>
              <w:spacing w:after="0"/>
              <w:jc w:val="both"/>
              <w:rPr>
                <w:rFonts w:ascii="Open Sans" w:hAnsi="Open Sans" w:cs="Open Sans"/>
                <w:sz w:val="22"/>
                <w:szCs w:val="22"/>
              </w:rPr>
            </w:pPr>
            <w:r w:rsidRPr="003179CE">
              <w:rPr>
                <w:rFonts w:ascii="Open Sans" w:hAnsi="Open Sans" w:cs="Open Sans"/>
                <w:sz w:val="22"/>
                <w:szCs w:val="22"/>
              </w:rPr>
              <w:t>O</w:t>
            </w:r>
            <w:r w:rsidR="00FD32F8" w:rsidRPr="003179CE">
              <w:rPr>
                <w:rFonts w:ascii="Open Sans" w:hAnsi="Open Sans" w:cs="Open Sans"/>
                <w:sz w:val="22"/>
                <w:szCs w:val="22"/>
              </w:rPr>
              <w:t xml:space="preserve">rganise and allocate resources appropriate to the needs of the curriculum and </w:t>
            </w:r>
            <w:r w:rsidRPr="003179CE">
              <w:rPr>
                <w:rFonts w:ascii="Open Sans" w:hAnsi="Open Sans" w:cs="Open Sans"/>
                <w:sz w:val="22"/>
                <w:szCs w:val="22"/>
              </w:rPr>
              <w:t xml:space="preserve">our </w:t>
            </w:r>
            <w:r w:rsidR="00FD32F8" w:rsidRPr="003179CE">
              <w:rPr>
                <w:rFonts w:ascii="Open Sans" w:hAnsi="Open Sans" w:cs="Open Sans"/>
                <w:sz w:val="22"/>
                <w:szCs w:val="22"/>
              </w:rPr>
              <w:t>Academic Strategy.</w:t>
            </w:r>
          </w:p>
          <w:p w14:paraId="2637EA1D" w14:textId="6FA6CE7E" w:rsidR="00FD32F8" w:rsidRPr="003179CE" w:rsidRDefault="00DD1AF9" w:rsidP="00FD32F8">
            <w:pPr>
              <w:pStyle w:val="ListParagraph"/>
              <w:numPr>
                <w:ilvl w:val="0"/>
                <w:numId w:val="18"/>
              </w:numPr>
              <w:spacing w:after="0"/>
              <w:jc w:val="both"/>
              <w:rPr>
                <w:rFonts w:ascii="Open Sans" w:hAnsi="Open Sans" w:cs="Open Sans"/>
                <w:sz w:val="22"/>
                <w:szCs w:val="22"/>
              </w:rPr>
            </w:pPr>
            <w:r w:rsidRPr="003179CE">
              <w:rPr>
                <w:rFonts w:ascii="Open Sans" w:hAnsi="Open Sans" w:cs="Open Sans"/>
                <w:sz w:val="22"/>
                <w:szCs w:val="22"/>
              </w:rPr>
              <w:t>Create Production Schedules for public and other</w:t>
            </w:r>
            <w:r w:rsidR="00E504C5" w:rsidRPr="003179CE">
              <w:rPr>
                <w:rFonts w:ascii="Open Sans" w:hAnsi="Open Sans" w:cs="Open Sans"/>
                <w:sz w:val="22"/>
                <w:szCs w:val="22"/>
              </w:rPr>
              <w:t xml:space="preserve"> productions, aligning to the Reset Better protocol</w:t>
            </w:r>
            <w:r w:rsidR="00547191" w:rsidRPr="003179CE">
              <w:rPr>
                <w:rFonts w:ascii="Open Sans" w:hAnsi="Open Sans" w:cs="Open Sans"/>
                <w:sz w:val="22"/>
                <w:szCs w:val="22"/>
              </w:rPr>
              <w:t>s</w:t>
            </w:r>
            <w:r w:rsidR="00BC3302" w:rsidRPr="003179CE">
              <w:rPr>
                <w:rFonts w:ascii="Open Sans" w:hAnsi="Open Sans" w:cs="Open Sans"/>
                <w:sz w:val="22"/>
                <w:szCs w:val="22"/>
              </w:rPr>
              <w:t xml:space="preserve"> and </w:t>
            </w:r>
            <w:r w:rsidR="004732AC" w:rsidRPr="003179CE">
              <w:rPr>
                <w:rFonts w:ascii="Open Sans" w:hAnsi="Open Sans" w:cs="Open Sans"/>
                <w:sz w:val="22"/>
                <w:szCs w:val="22"/>
              </w:rPr>
              <w:t>the parameters set for the production.</w:t>
            </w:r>
          </w:p>
          <w:p w14:paraId="4899A71B" w14:textId="7006536E" w:rsidR="00547191" w:rsidRPr="003179CE" w:rsidRDefault="00547191" w:rsidP="00FD32F8">
            <w:pPr>
              <w:pStyle w:val="ListParagraph"/>
              <w:numPr>
                <w:ilvl w:val="0"/>
                <w:numId w:val="18"/>
              </w:numPr>
              <w:spacing w:after="0"/>
              <w:jc w:val="both"/>
              <w:rPr>
                <w:rFonts w:ascii="Open Sans" w:hAnsi="Open Sans" w:cs="Open Sans"/>
                <w:sz w:val="22"/>
                <w:szCs w:val="22"/>
              </w:rPr>
            </w:pPr>
            <w:r w:rsidRPr="003179CE">
              <w:rPr>
                <w:rFonts w:ascii="Open Sans" w:hAnsi="Open Sans" w:cs="Open Sans"/>
                <w:sz w:val="22"/>
                <w:szCs w:val="22"/>
              </w:rPr>
              <w:t xml:space="preserve">Identify </w:t>
            </w:r>
            <w:r w:rsidR="00546CA4" w:rsidRPr="003179CE">
              <w:rPr>
                <w:rFonts w:ascii="Open Sans" w:hAnsi="Open Sans" w:cs="Open Sans"/>
                <w:sz w:val="22"/>
                <w:szCs w:val="22"/>
              </w:rPr>
              <w:t xml:space="preserve">the steps </w:t>
            </w:r>
            <w:r w:rsidR="009C02D2" w:rsidRPr="003179CE">
              <w:rPr>
                <w:rFonts w:ascii="Open Sans" w:hAnsi="Open Sans" w:cs="Open Sans"/>
                <w:sz w:val="22"/>
                <w:szCs w:val="22"/>
              </w:rPr>
              <w:t xml:space="preserve">required for </w:t>
            </w:r>
            <w:r w:rsidR="00546CA4" w:rsidRPr="003179CE">
              <w:rPr>
                <w:rFonts w:ascii="Open Sans" w:hAnsi="Open Sans" w:cs="Open Sans"/>
                <w:sz w:val="22"/>
                <w:szCs w:val="22"/>
              </w:rPr>
              <w:t>agreed task</w:t>
            </w:r>
            <w:r w:rsidR="009C02D2" w:rsidRPr="003179CE">
              <w:rPr>
                <w:rFonts w:ascii="Open Sans" w:hAnsi="Open Sans" w:cs="Open Sans"/>
                <w:sz w:val="22"/>
                <w:szCs w:val="22"/>
              </w:rPr>
              <w:t>s</w:t>
            </w:r>
            <w:r w:rsidR="00546CA4" w:rsidRPr="003179CE">
              <w:rPr>
                <w:rFonts w:ascii="Open Sans" w:hAnsi="Open Sans" w:cs="Open Sans"/>
                <w:sz w:val="22"/>
                <w:szCs w:val="22"/>
              </w:rPr>
              <w:t xml:space="preserve"> and keep </w:t>
            </w:r>
            <w:r w:rsidR="0023400F" w:rsidRPr="003179CE">
              <w:rPr>
                <w:rFonts w:ascii="Open Sans" w:hAnsi="Open Sans" w:cs="Open Sans"/>
                <w:sz w:val="22"/>
                <w:szCs w:val="22"/>
              </w:rPr>
              <w:t xml:space="preserve">the </w:t>
            </w:r>
            <w:r w:rsidR="00546CA4" w:rsidRPr="003179CE">
              <w:rPr>
                <w:rFonts w:ascii="Open Sans" w:hAnsi="Open Sans" w:cs="Open Sans"/>
                <w:sz w:val="22"/>
                <w:szCs w:val="22"/>
              </w:rPr>
              <w:t>process on track</w:t>
            </w:r>
            <w:r w:rsidR="009C02D2" w:rsidRPr="003179CE">
              <w:rPr>
                <w:rFonts w:ascii="Open Sans" w:hAnsi="Open Sans" w:cs="Open Sans"/>
                <w:sz w:val="22"/>
                <w:szCs w:val="22"/>
              </w:rPr>
              <w:t xml:space="preserve"> until completion.</w:t>
            </w:r>
          </w:p>
          <w:p w14:paraId="44229667" w14:textId="28363720" w:rsidR="00D60D6B" w:rsidRPr="003179CE" w:rsidRDefault="00D60D6B" w:rsidP="00FD32F8">
            <w:pPr>
              <w:pStyle w:val="ListParagraph"/>
              <w:numPr>
                <w:ilvl w:val="0"/>
                <w:numId w:val="18"/>
              </w:numPr>
              <w:spacing w:after="0"/>
              <w:jc w:val="both"/>
              <w:rPr>
                <w:rFonts w:ascii="Open Sans" w:hAnsi="Open Sans" w:cs="Open Sans"/>
                <w:sz w:val="22"/>
                <w:szCs w:val="22"/>
              </w:rPr>
            </w:pPr>
            <w:r w:rsidRPr="003179CE">
              <w:rPr>
                <w:rFonts w:ascii="Open Sans" w:hAnsi="Open Sans" w:cs="Open Sans"/>
                <w:sz w:val="22"/>
                <w:szCs w:val="22"/>
              </w:rPr>
              <w:t xml:space="preserve">Monitor </w:t>
            </w:r>
            <w:r w:rsidR="004D682B" w:rsidRPr="003179CE">
              <w:rPr>
                <w:rFonts w:ascii="Open Sans" w:hAnsi="Open Sans" w:cs="Open Sans"/>
                <w:sz w:val="22"/>
                <w:szCs w:val="22"/>
              </w:rPr>
              <w:t>w</w:t>
            </w:r>
            <w:r w:rsidRPr="003179CE">
              <w:rPr>
                <w:rFonts w:ascii="Open Sans" w:hAnsi="Open Sans" w:cs="Open Sans"/>
                <w:sz w:val="22"/>
                <w:szCs w:val="22"/>
              </w:rPr>
              <w:t xml:space="preserve">orking hours </w:t>
            </w:r>
            <w:r w:rsidR="004D682B" w:rsidRPr="003179CE">
              <w:rPr>
                <w:rFonts w:ascii="Open Sans" w:hAnsi="Open Sans" w:cs="Open Sans"/>
                <w:sz w:val="22"/>
                <w:szCs w:val="22"/>
              </w:rPr>
              <w:t xml:space="preserve">of the students on productions, </w:t>
            </w:r>
            <w:r w:rsidRPr="003179CE">
              <w:rPr>
                <w:rFonts w:ascii="Open Sans" w:hAnsi="Open Sans" w:cs="Open Sans"/>
                <w:sz w:val="22"/>
                <w:szCs w:val="22"/>
              </w:rPr>
              <w:t>to ensure</w:t>
            </w:r>
            <w:r w:rsidR="00792869" w:rsidRPr="003179CE">
              <w:rPr>
                <w:rFonts w:ascii="Open Sans" w:hAnsi="Open Sans" w:cs="Open Sans"/>
                <w:sz w:val="22"/>
                <w:szCs w:val="22"/>
              </w:rPr>
              <w:t xml:space="preserve"> working hour</w:t>
            </w:r>
            <w:r w:rsidR="004D682B" w:rsidRPr="003179CE">
              <w:rPr>
                <w:rFonts w:ascii="Open Sans" w:hAnsi="Open Sans" w:cs="Open Sans"/>
                <w:sz w:val="22"/>
                <w:szCs w:val="22"/>
              </w:rPr>
              <w:t xml:space="preserve"> policy is followed</w:t>
            </w:r>
          </w:p>
          <w:p w14:paraId="21CE8E39" w14:textId="2D00095F" w:rsidR="00846E6E" w:rsidRPr="003179CE" w:rsidRDefault="00846E6E" w:rsidP="00FD32F8">
            <w:pPr>
              <w:pStyle w:val="ListParagraph"/>
              <w:numPr>
                <w:ilvl w:val="0"/>
                <w:numId w:val="18"/>
              </w:numPr>
              <w:spacing w:after="0"/>
              <w:jc w:val="both"/>
              <w:rPr>
                <w:rFonts w:ascii="Open Sans" w:hAnsi="Open Sans" w:cs="Open Sans"/>
                <w:sz w:val="22"/>
                <w:szCs w:val="22"/>
              </w:rPr>
            </w:pPr>
            <w:r w:rsidRPr="003179CE">
              <w:rPr>
                <w:rFonts w:ascii="Open Sans" w:hAnsi="Open Sans" w:cs="Open Sans"/>
                <w:sz w:val="22"/>
                <w:szCs w:val="22"/>
              </w:rPr>
              <w:t>Ensure, as far as practicable that productions are environmentally sustainable throughout the process, from design to performance to disposal</w:t>
            </w:r>
            <w:r w:rsidR="00295E43" w:rsidRPr="003179CE">
              <w:rPr>
                <w:rFonts w:ascii="Open Sans" w:hAnsi="Open Sans" w:cs="Open Sans"/>
                <w:sz w:val="22"/>
                <w:szCs w:val="22"/>
              </w:rPr>
              <w:t>, working to the principles of the Theatre Green Book</w:t>
            </w:r>
          </w:p>
          <w:p w14:paraId="6288F86E" w14:textId="55A85EA2" w:rsidR="00D62F8E" w:rsidRPr="003179CE" w:rsidRDefault="00D62F8E" w:rsidP="002D4916">
            <w:pPr>
              <w:pStyle w:val="ListParagraph"/>
              <w:spacing w:after="0"/>
              <w:ind w:left="360"/>
              <w:jc w:val="both"/>
              <w:rPr>
                <w:rFonts w:ascii="Open Sans" w:hAnsi="Open Sans" w:cs="Open Sans"/>
                <w:sz w:val="22"/>
                <w:szCs w:val="22"/>
              </w:rPr>
            </w:pPr>
          </w:p>
        </w:tc>
      </w:tr>
      <w:tr w:rsidR="00D62F8E" w:rsidRPr="003179CE" w14:paraId="6AA7E2EF" w14:textId="77777777" w:rsidTr="6C9F2532">
        <w:trPr>
          <w:trHeight w:val="283"/>
        </w:trPr>
        <w:tc>
          <w:tcPr>
            <w:tcW w:w="1118" w:type="pct"/>
          </w:tcPr>
          <w:p w14:paraId="123944DC" w14:textId="77777777" w:rsidR="00D62F8E" w:rsidRPr="003179CE" w:rsidRDefault="00D62F8E" w:rsidP="00F91748">
            <w:pPr>
              <w:rPr>
                <w:rFonts w:ascii="Open Sans" w:hAnsi="Open Sans" w:cs="Open Sans"/>
                <w:b/>
                <w:bCs/>
                <w:color w:val="2E74B5" w:themeColor="accent1" w:themeShade="BF"/>
                <w:sz w:val="22"/>
                <w:szCs w:val="22"/>
              </w:rPr>
            </w:pPr>
            <w:r w:rsidRPr="003179CE">
              <w:rPr>
                <w:rFonts w:ascii="Open Sans" w:hAnsi="Open Sans" w:cs="Open Sans"/>
                <w:b/>
                <w:bCs/>
                <w:color w:val="2E74B5" w:themeColor="accent1" w:themeShade="BF"/>
                <w:sz w:val="22"/>
                <w:szCs w:val="22"/>
              </w:rPr>
              <w:lastRenderedPageBreak/>
              <w:t>Decision Making Process &amp; Outcomes</w:t>
            </w:r>
          </w:p>
        </w:tc>
        <w:tc>
          <w:tcPr>
            <w:tcW w:w="3882" w:type="pct"/>
          </w:tcPr>
          <w:p w14:paraId="0BB27616" w14:textId="7763DD7F" w:rsidR="00FD32F8" w:rsidRPr="003179CE" w:rsidRDefault="00FD32F8" w:rsidP="0085089B">
            <w:pPr>
              <w:pStyle w:val="ListParagraph"/>
              <w:numPr>
                <w:ilvl w:val="0"/>
                <w:numId w:val="18"/>
              </w:numPr>
              <w:rPr>
                <w:rFonts w:ascii="Open Sans" w:hAnsi="Open Sans" w:cs="Open Sans"/>
                <w:sz w:val="22"/>
                <w:szCs w:val="22"/>
              </w:rPr>
            </w:pPr>
            <w:r w:rsidRPr="003179CE">
              <w:rPr>
                <w:rFonts w:ascii="Open Sans" w:hAnsi="Open Sans" w:cs="Open Sans"/>
                <w:sz w:val="22"/>
                <w:szCs w:val="22"/>
              </w:rPr>
              <w:t>Take responsibility for collaborative decisions</w:t>
            </w:r>
            <w:r w:rsidR="0085089B" w:rsidRPr="003179CE">
              <w:rPr>
                <w:rFonts w:ascii="Open Sans" w:hAnsi="Open Sans" w:cs="Open Sans"/>
                <w:sz w:val="22"/>
                <w:szCs w:val="22"/>
              </w:rPr>
              <w:t xml:space="preserve"> of the team working on the production.</w:t>
            </w:r>
          </w:p>
          <w:p w14:paraId="6EB4CFA9" w14:textId="760BD1C6" w:rsidR="00F27E69" w:rsidRPr="003179CE" w:rsidRDefault="70D89AF0" w:rsidP="00F27E69">
            <w:pPr>
              <w:pStyle w:val="ListParagraph"/>
              <w:numPr>
                <w:ilvl w:val="0"/>
                <w:numId w:val="18"/>
              </w:numPr>
              <w:rPr>
                <w:rFonts w:ascii="Open Sans" w:hAnsi="Open Sans" w:cs="Open Sans"/>
                <w:sz w:val="22"/>
                <w:szCs w:val="22"/>
              </w:rPr>
            </w:pPr>
            <w:r w:rsidRPr="003179CE">
              <w:rPr>
                <w:rFonts w:ascii="Open Sans" w:hAnsi="Open Sans" w:cs="Open Sans"/>
                <w:sz w:val="22"/>
                <w:szCs w:val="22"/>
              </w:rPr>
              <w:t>Be aware of</w:t>
            </w:r>
            <w:r w:rsidR="00F27E69" w:rsidRPr="003179CE">
              <w:rPr>
                <w:rFonts w:ascii="Open Sans" w:hAnsi="Open Sans" w:cs="Open Sans"/>
                <w:sz w:val="22"/>
                <w:szCs w:val="22"/>
              </w:rPr>
              <w:t xml:space="preserve"> the needs of the students and their learning outcomes, in collaboration with Staff, Visiting Lecturers and Professionals</w:t>
            </w:r>
          </w:p>
          <w:p w14:paraId="0BF3566F" w14:textId="54A69B09" w:rsidR="00FA219A" w:rsidRPr="003179CE" w:rsidRDefault="00FA219A" w:rsidP="00FA219A">
            <w:pPr>
              <w:pStyle w:val="ListParagraph"/>
              <w:numPr>
                <w:ilvl w:val="0"/>
                <w:numId w:val="18"/>
              </w:numPr>
              <w:rPr>
                <w:rFonts w:ascii="Open Sans" w:hAnsi="Open Sans" w:cs="Open Sans"/>
                <w:sz w:val="22"/>
                <w:szCs w:val="22"/>
              </w:rPr>
            </w:pPr>
            <w:r w:rsidRPr="003179CE">
              <w:rPr>
                <w:rFonts w:ascii="Open Sans" w:hAnsi="Open Sans" w:cs="Open Sans"/>
                <w:sz w:val="22"/>
                <w:szCs w:val="22"/>
              </w:rPr>
              <w:t xml:space="preserve">Assess the effect of decisions made on everyone involved in the School’s Public Productions </w:t>
            </w:r>
          </w:p>
          <w:p w14:paraId="16703B84" w14:textId="00DEA42A" w:rsidR="00D62F8E" w:rsidRPr="003179CE" w:rsidRDefault="00FD32F8" w:rsidP="00FD32F8">
            <w:pPr>
              <w:pStyle w:val="ListParagraph"/>
              <w:numPr>
                <w:ilvl w:val="0"/>
                <w:numId w:val="18"/>
              </w:numPr>
              <w:spacing w:after="0"/>
              <w:jc w:val="both"/>
              <w:rPr>
                <w:rFonts w:ascii="Open Sans" w:hAnsi="Open Sans" w:cs="Open Sans"/>
                <w:sz w:val="22"/>
                <w:szCs w:val="22"/>
              </w:rPr>
            </w:pPr>
            <w:r w:rsidRPr="003179CE">
              <w:rPr>
                <w:rFonts w:ascii="Open Sans" w:hAnsi="Open Sans" w:cs="Open Sans"/>
                <w:sz w:val="22"/>
                <w:szCs w:val="22"/>
              </w:rPr>
              <w:t xml:space="preserve">Be aware of relationship between own decisions and decision-making </w:t>
            </w:r>
            <w:r w:rsidR="006D5579" w:rsidRPr="003179CE">
              <w:rPr>
                <w:rFonts w:ascii="Open Sans" w:hAnsi="Open Sans" w:cs="Open Sans"/>
                <w:sz w:val="22"/>
                <w:szCs w:val="22"/>
              </w:rPr>
              <w:t xml:space="preserve">of other </w:t>
            </w:r>
            <w:r w:rsidR="002D15F2" w:rsidRPr="003179CE">
              <w:rPr>
                <w:rFonts w:ascii="Open Sans" w:hAnsi="Open Sans" w:cs="Open Sans"/>
                <w:sz w:val="22"/>
                <w:szCs w:val="22"/>
              </w:rPr>
              <w:t xml:space="preserve">including </w:t>
            </w:r>
            <w:r w:rsidR="006D5579" w:rsidRPr="003179CE">
              <w:rPr>
                <w:rFonts w:ascii="Open Sans" w:hAnsi="Open Sans" w:cs="Open Sans"/>
                <w:sz w:val="22"/>
                <w:szCs w:val="22"/>
              </w:rPr>
              <w:t xml:space="preserve">Visiting </w:t>
            </w:r>
            <w:r w:rsidR="0088115E" w:rsidRPr="003179CE">
              <w:rPr>
                <w:rFonts w:ascii="Open Sans" w:hAnsi="Open Sans" w:cs="Open Sans"/>
                <w:sz w:val="22"/>
                <w:szCs w:val="22"/>
              </w:rPr>
              <w:t>P</w:t>
            </w:r>
            <w:r w:rsidR="006D5579" w:rsidRPr="003179CE">
              <w:rPr>
                <w:rFonts w:ascii="Open Sans" w:hAnsi="Open Sans" w:cs="Open Sans"/>
                <w:sz w:val="22"/>
                <w:szCs w:val="22"/>
              </w:rPr>
              <w:t xml:space="preserve">rofessionals </w:t>
            </w:r>
            <w:r w:rsidRPr="003179CE">
              <w:rPr>
                <w:rFonts w:ascii="Open Sans" w:hAnsi="Open Sans" w:cs="Open Sans"/>
                <w:sz w:val="22"/>
                <w:szCs w:val="22"/>
              </w:rPr>
              <w:t>and their potential effect on student’s learning</w:t>
            </w:r>
            <w:r w:rsidR="006D5579" w:rsidRPr="003179CE">
              <w:rPr>
                <w:rFonts w:ascii="Open Sans" w:hAnsi="Open Sans" w:cs="Open Sans"/>
                <w:sz w:val="22"/>
                <w:szCs w:val="22"/>
              </w:rPr>
              <w:t xml:space="preserve"> and wellbeing </w:t>
            </w:r>
          </w:p>
        </w:tc>
      </w:tr>
      <w:tr w:rsidR="00FD32F8" w:rsidRPr="003179CE" w14:paraId="251CE06F" w14:textId="77777777" w:rsidTr="6C9F2532">
        <w:trPr>
          <w:trHeight w:val="283"/>
        </w:trPr>
        <w:tc>
          <w:tcPr>
            <w:tcW w:w="1118" w:type="pct"/>
          </w:tcPr>
          <w:p w14:paraId="25BDDB75" w14:textId="2FA91555" w:rsidR="00FD32F8" w:rsidRPr="003179CE" w:rsidRDefault="00FD32F8" w:rsidP="00F91748">
            <w:pPr>
              <w:rPr>
                <w:rFonts w:ascii="Open Sans" w:hAnsi="Open Sans" w:cs="Open Sans"/>
                <w:b/>
                <w:bCs/>
                <w:color w:val="2E74B5" w:themeColor="accent1" w:themeShade="BF"/>
                <w:sz w:val="22"/>
                <w:szCs w:val="22"/>
              </w:rPr>
            </w:pPr>
            <w:r w:rsidRPr="003179CE">
              <w:rPr>
                <w:rFonts w:ascii="Open Sans" w:hAnsi="Open Sans" w:cs="Open Sans"/>
                <w:b/>
                <w:bCs/>
                <w:color w:val="2E74B5" w:themeColor="accent1" w:themeShade="BF"/>
                <w:sz w:val="22"/>
                <w:szCs w:val="22"/>
              </w:rPr>
              <w:t>Initiative &amp; Problem Solving</w:t>
            </w:r>
          </w:p>
        </w:tc>
        <w:tc>
          <w:tcPr>
            <w:tcW w:w="3882" w:type="pct"/>
          </w:tcPr>
          <w:p w14:paraId="7489E59A" w14:textId="16967F08" w:rsidR="00FD32F8" w:rsidRPr="003179CE" w:rsidRDefault="0032746B" w:rsidP="00FD32F8">
            <w:pPr>
              <w:pStyle w:val="ListParagraph"/>
              <w:numPr>
                <w:ilvl w:val="0"/>
                <w:numId w:val="18"/>
              </w:numPr>
              <w:spacing w:after="0"/>
              <w:jc w:val="both"/>
              <w:rPr>
                <w:rFonts w:ascii="Open Sans" w:hAnsi="Open Sans" w:cs="Open Sans"/>
                <w:sz w:val="22"/>
                <w:szCs w:val="22"/>
              </w:rPr>
            </w:pPr>
            <w:r w:rsidRPr="003179CE">
              <w:rPr>
                <w:rFonts w:ascii="Open Sans" w:hAnsi="Open Sans" w:cs="Open Sans"/>
                <w:sz w:val="22"/>
                <w:szCs w:val="22"/>
              </w:rPr>
              <w:t>M</w:t>
            </w:r>
            <w:r w:rsidR="00FD32F8" w:rsidRPr="003179CE">
              <w:rPr>
                <w:rFonts w:ascii="Open Sans" w:hAnsi="Open Sans" w:cs="Open Sans"/>
                <w:sz w:val="22"/>
                <w:szCs w:val="22"/>
              </w:rPr>
              <w:t xml:space="preserve">onitor </w:t>
            </w:r>
            <w:r w:rsidRPr="003179CE">
              <w:rPr>
                <w:rFonts w:ascii="Open Sans" w:hAnsi="Open Sans" w:cs="Open Sans"/>
                <w:sz w:val="22"/>
                <w:szCs w:val="22"/>
              </w:rPr>
              <w:t>and be pro-active in reporting potential issues in relation to p</w:t>
            </w:r>
            <w:r w:rsidR="00FD32F8" w:rsidRPr="003179CE">
              <w:rPr>
                <w:rFonts w:ascii="Open Sans" w:hAnsi="Open Sans" w:cs="Open Sans"/>
                <w:sz w:val="22"/>
                <w:szCs w:val="22"/>
              </w:rPr>
              <w:t>rotocols and procedures</w:t>
            </w:r>
            <w:r w:rsidR="00B96BDA" w:rsidRPr="003179CE">
              <w:rPr>
                <w:rFonts w:ascii="Open Sans" w:hAnsi="Open Sans" w:cs="Open Sans"/>
                <w:sz w:val="22"/>
                <w:szCs w:val="22"/>
              </w:rPr>
              <w:t xml:space="preserve"> </w:t>
            </w:r>
            <w:r w:rsidR="00802533" w:rsidRPr="003179CE">
              <w:rPr>
                <w:rFonts w:ascii="Open Sans" w:hAnsi="Open Sans" w:cs="Open Sans"/>
                <w:sz w:val="22"/>
                <w:szCs w:val="22"/>
              </w:rPr>
              <w:t>and resources</w:t>
            </w:r>
            <w:r w:rsidR="00B96BDA" w:rsidRPr="003179CE">
              <w:rPr>
                <w:rFonts w:ascii="Open Sans" w:hAnsi="Open Sans" w:cs="Open Sans"/>
                <w:sz w:val="22"/>
                <w:szCs w:val="22"/>
              </w:rPr>
              <w:t>,</w:t>
            </w:r>
            <w:r w:rsidR="00802533" w:rsidRPr="003179CE">
              <w:rPr>
                <w:rFonts w:ascii="Open Sans" w:hAnsi="Open Sans" w:cs="Open Sans"/>
                <w:sz w:val="22"/>
                <w:szCs w:val="22"/>
              </w:rPr>
              <w:t xml:space="preserve"> </w:t>
            </w:r>
            <w:r w:rsidR="00FD32F8" w:rsidRPr="003179CE">
              <w:rPr>
                <w:rFonts w:ascii="Open Sans" w:hAnsi="Open Sans" w:cs="Open Sans"/>
                <w:sz w:val="22"/>
                <w:szCs w:val="22"/>
              </w:rPr>
              <w:t>reporting issues</w:t>
            </w:r>
            <w:r w:rsidRPr="003179CE">
              <w:rPr>
                <w:rFonts w:ascii="Open Sans" w:hAnsi="Open Sans" w:cs="Open Sans"/>
                <w:sz w:val="22"/>
                <w:szCs w:val="22"/>
              </w:rPr>
              <w:t xml:space="preserve"> to </w:t>
            </w:r>
            <w:r w:rsidR="00FC7F57" w:rsidRPr="003179CE">
              <w:rPr>
                <w:rFonts w:ascii="Open Sans" w:hAnsi="Open Sans" w:cs="Open Sans"/>
                <w:sz w:val="22"/>
                <w:szCs w:val="22"/>
              </w:rPr>
              <w:t xml:space="preserve">management </w:t>
            </w:r>
            <w:r w:rsidR="00FD32F8" w:rsidRPr="003179CE">
              <w:rPr>
                <w:rFonts w:ascii="Open Sans" w:hAnsi="Open Sans" w:cs="Open Sans"/>
                <w:sz w:val="22"/>
                <w:szCs w:val="22"/>
              </w:rPr>
              <w:t xml:space="preserve">as </w:t>
            </w:r>
            <w:r w:rsidRPr="003179CE">
              <w:rPr>
                <w:rFonts w:ascii="Open Sans" w:hAnsi="Open Sans" w:cs="Open Sans"/>
                <w:sz w:val="22"/>
                <w:szCs w:val="22"/>
              </w:rPr>
              <w:t xml:space="preserve">and when </w:t>
            </w:r>
            <w:r w:rsidR="00FD32F8" w:rsidRPr="003179CE">
              <w:rPr>
                <w:rFonts w:ascii="Open Sans" w:hAnsi="Open Sans" w:cs="Open Sans"/>
                <w:sz w:val="22"/>
                <w:szCs w:val="22"/>
              </w:rPr>
              <w:t>appropriate</w:t>
            </w:r>
          </w:p>
          <w:p w14:paraId="25A56B70" w14:textId="7A38F91F" w:rsidR="00FD32F8" w:rsidRPr="003179CE" w:rsidRDefault="003330F9" w:rsidP="00FD32F8">
            <w:pPr>
              <w:pStyle w:val="ListParagraph"/>
              <w:numPr>
                <w:ilvl w:val="0"/>
                <w:numId w:val="18"/>
              </w:numPr>
              <w:spacing w:after="0"/>
              <w:jc w:val="both"/>
              <w:rPr>
                <w:rFonts w:ascii="Open Sans" w:hAnsi="Open Sans" w:cs="Open Sans"/>
                <w:sz w:val="22"/>
                <w:szCs w:val="22"/>
              </w:rPr>
            </w:pPr>
            <w:r w:rsidRPr="003179CE">
              <w:rPr>
                <w:rFonts w:ascii="Open Sans" w:hAnsi="Open Sans" w:cs="Open Sans"/>
                <w:sz w:val="22"/>
                <w:szCs w:val="22"/>
              </w:rPr>
              <w:t>R</w:t>
            </w:r>
            <w:r w:rsidR="00FD32F8" w:rsidRPr="003179CE">
              <w:rPr>
                <w:rFonts w:ascii="Open Sans" w:hAnsi="Open Sans" w:cs="Open Sans"/>
                <w:sz w:val="22"/>
                <w:szCs w:val="22"/>
              </w:rPr>
              <w:t>esolve</w:t>
            </w:r>
            <w:r w:rsidR="00907AEE" w:rsidRPr="003179CE">
              <w:rPr>
                <w:rFonts w:ascii="Open Sans" w:hAnsi="Open Sans" w:cs="Open Sans"/>
                <w:sz w:val="22"/>
                <w:szCs w:val="22"/>
              </w:rPr>
              <w:t xml:space="preserve"> </w:t>
            </w:r>
            <w:r w:rsidR="00FD32F8" w:rsidRPr="003179CE">
              <w:rPr>
                <w:rFonts w:ascii="Open Sans" w:hAnsi="Open Sans" w:cs="Open Sans"/>
                <w:sz w:val="22"/>
                <w:szCs w:val="22"/>
              </w:rPr>
              <w:t xml:space="preserve">solutions to </w:t>
            </w:r>
            <w:r w:rsidR="008B0461" w:rsidRPr="003179CE">
              <w:rPr>
                <w:rFonts w:ascii="Open Sans" w:hAnsi="Open Sans" w:cs="Open Sans"/>
                <w:sz w:val="22"/>
                <w:szCs w:val="22"/>
              </w:rPr>
              <w:t xml:space="preserve">production </w:t>
            </w:r>
            <w:r w:rsidR="00FD32F8" w:rsidRPr="003179CE">
              <w:rPr>
                <w:rFonts w:ascii="Open Sans" w:hAnsi="Open Sans" w:cs="Open Sans"/>
                <w:sz w:val="22"/>
                <w:szCs w:val="22"/>
              </w:rPr>
              <w:t>planning and process problems,</w:t>
            </w:r>
            <w:r w:rsidR="002B7267" w:rsidRPr="003179CE">
              <w:rPr>
                <w:rFonts w:ascii="Open Sans" w:hAnsi="Open Sans" w:cs="Open Sans"/>
                <w:sz w:val="22"/>
                <w:szCs w:val="22"/>
              </w:rPr>
              <w:t xml:space="preserve"> </w:t>
            </w:r>
            <w:r w:rsidR="005D447B" w:rsidRPr="003179CE">
              <w:rPr>
                <w:rFonts w:ascii="Open Sans" w:hAnsi="Open Sans" w:cs="Open Sans"/>
                <w:sz w:val="22"/>
                <w:szCs w:val="22"/>
              </w:rPr>
              <w:t xml:space="preserve">taking into </w:t>
            </w:r>
            <w:r w:rsidR="002B7267" w:rsidRPr="003179CE">
              <w:rPr>
                <w:rFonts w:ascii="Open Sans" w:hAnsi="Open Sans" w:cs="Open Sans"/>
                <w:sz w:val="22"/>
                <w:szCs w:val="22"/>
              </w:rPr>
              <w:t>consider</w:t>
            </w:r>
            <w:r w:rsidR="005D447B" w:rsidRPr="003179CE">
              <w:rPr>
                <w:rFonts w:ascii="Open Sans" w:hAnsi="Open Sans" w:cs="Open Sans"/>
                <w:sz w:val="22"/>
                <w:szCs w:val="22"/>
              </w:rPr>
              <w:t>ation</w:t>
            </w:r>
            <w:r w:rsidR="002B7267" w:rsidRPr="003179CE">
              <w:rPr>
                <w:rFonts w:ascii="Open Sans" w:hAnsi="Open Sans" w:cs="Open Sans"/>
                <w:sz w:val="22"/>
                <w:szCs w:val="22"/>
              </w:rPr>
              <w:t xml:space="preserve"> the wider</w:t>
            </w:r>
            <w:r w:rsidR="008B0461" w:rsidRPr="003179CE">
              <w:rPr>
                <w:rFonts w:ascii="Open Sans" w:hAnsi="Open Sans" w:cs="Open Sans"/>
                <w:sz w:val="22"/>
                <w:szCs w:val="22"/>
              </w:rPr>
              <w:t xml:space="preserve"> </w:t>
            </w:r>
            <w:r w:rsidR="00FF1F56" w:rsidRPr="003179CE">
              <w:rPr>
                <w:rFonts w:ascii="Open Sans" w:hAnsi="Open Sans" w:cs="Open Sans"/>
                <w:sz w:val="22"/>
                <w:szCs w:val="22"/>
              </w:rPr>
              <w:t>objectives</w:t>
            </w:r>
            <w:r w:rsidR="008B0461" w:rsidRPr="003179CE">
              <w:rPr>
                <w:rFonts w:ascii="Open Sans" w:hAnsi="Open Sans" w:cs="Open Sans"/>
                <w:sz w:val="22"/>
                <w:szCs w:val="22"/>
              </w:rPr>
              <w:t xml:space="preserve"> of the school</w:t>
            </w:r>
            <w:r w:rsidR="00051884" w:rsidRPr="003179CE">
              <w:rPr>
                <w:rFonts w:ascii="Open Sans" w:hAnsi="Open Sans" w:cs="Open Sans"/>
                <w:sz w:val="22"/>
                <w:szCs w:val="22"/>
              </w:rPr>
              <w:t>,</w:t>
            </w:r>
            <w:r w:rsidR="00FD32F8" w:rsidRPr="003179CE">
              <w:rPr>
                <w:rFonts w:ascii="Open Sans" w:hAnsi="Open Sans" w:cs="Open Sans"/>
                <w:sz w:val="22"/>
                <w:szCs w:val="22"/>
              </w:rPr>
              <w:t xml:space="preserve"> approaching the problem from different perspectives</w:t>
            </w:r>
            <w:r w:rsidR="00E91CF8" w:rsidRPr="003179CE">
              <w:rPr>
                <w:rFonts w:ascii="Open Sans" w:hAnsi="Open Sans" w:cs="Open Sans"/>
                <w:sz w:val="22"/>
                <w:szCs w:val="22"/>
              </w:rPr>
              <w:t xml:space="preserve"> in collaboration with the production’s team.</w:t>
            </w:r>
          </w:p>
          <w:p w14:paraId="7F98D47E" w14:textId="67A8A615" w:rsidR="001A51AF" w:rsidRPr="003179CE" w:rsidRDefault="00F32135" w:rsidP="00FD32F8">
            <w:pPr>
              <w:pStyle w:val="ListParagraph"/>
              <w:numPr>
                <w:ilvl w:val="0"/>
                <w:numId w:val="18"/>
              </w:numPr>
              <w:spacing w:after="0"/>
              <w:jc w:val="both"/>
              <w:rPr>
                <w:rFonts w:ascii="Open Sans" w:hAnsi="Open Sans" w:cs="Open Sans"/>
                <w:sz w:val="22"/>
                <w:szCs w:val="22"/>
              </w:rPr>
            </w:pPr>
            <w:r w:rsidRPr="003179CE">
              <w:rPr>
                <w:rFonts w:ascii="Open Sans" w:hAnsi="Open Sans" w:cs="Open Sans"/>
                <w:sz w:val="22"/>
                <w:szCs w:val="22"/>
              </w:rPr>
              <w:t>Be open to new ideas</w:t>
            </w:r>
            <w:r w:rsidR="00706F55" w:rsidRPr="003179CE">
              <w:rPr>
                <w:rFonts w:ascii="Open Sans" w:hAnsi="Open Sans" w:cs="Open Sans"/>
                <w:sz w:val="22"/>
                <w:szCs w:val="22"/>
              </w:rPr>
              <w:t xml:space="preserve"> and initiate</w:t>
            </w:r>
            <w:r w:rsidR="0087322A" w:rsidRPr="003179CE">
              <w:rPr>
                <w:rFonts w:ascii="Open Sans" w:hAnsi="Open Sans" w:cs="Open Sans"/>
                <w:sz w:val="22"/>
                <w:szCs w:val="22"/>
              </w:rPr>
              <w:t xml:space="preserve"> and </w:t>
            </w:r>
            <w:r w:rsidR="000E2626" w:rsidRPr="003179CE">
              <w:rPr>
                <w:rFonts w:ascii="Open Sans" w:hAnsi="Open Sans" w:cs="Open Sans"/>
                <w:sz w:val="22"/>
                <w:szCs w:val="22"/>
              </w:rPr>
              <w:t xml:space="preserve">to </w:t>
            </w:r>
            <w:r w:rsidR="0087322A" w:rsidRPr="003179CE">
              <w:rPr>
                <w:rFonts w:ascii="Open Sans" w:hAnsi="Open Sans" w:cs="Open Sans"/>
                <w:sz w:val="22"/>
                <w:szCs w:val="22"/>
              </w:rPr>
              <w:t>delive</w:t>
            </w:r>
            <w:r w:rsidR="000E2626" w:rsidRPr="003179CE">
              <w:rPr>
                <w:rFonts w:ascii="Open Sans" w:hAnsi="Open Sans" w:cs="Open Sans"/>
                <w:sz w:val="22"/>
                <w:szCs w:val="22"/>
              </w:rPr>
              <w:t>r</w:t>
            </w:r>
            <w:r w:rsidR="0087322A" w:rsidRPr="003179CE">
              <w:rPr>
                <w:rFonts w:ascii="Open Sans" w:hAnsi="Open Sans" w:cs="Open Sans"/>
                <w:sz w:val="22"/>
                <w:szCs w:val="22"/>
              </w:rPr>
              <w:t xml:space="preserve"> </w:t>
            </w:r>
            <w:r w:rsidR="00B937F1" w:rsidRPr="003179CE">
              <w:rPr>
                <w:rFonts w:ascii="Open Sans" w:hAnsi="Open Sans" w:cs="Open Sans"/>
                <w:sz w:val="22"/>
                <w:szCs w:val="22"/>
              </w:rPr>
              <w:t>creative solutions to problems</w:t>
            </w:r>
          </w:p>
        </w:tc>
      </w:tr>
      <w:tr w:rsidR="00FD32F8" w:rsidRPr="003179CE" w14:paraId="105DD74B" w14:textId="77777777" w:rsidTr="6C9F2532">
        <w:trPr>
          <w:trHeight w:val="283"/>
        </w:trPr>
        <w:tc>
          <w:tcPr>
            <w:tcW w:w="1118" w:type="pct"/>
          </w:tcPr>
          <w:p w14:paraId="12FA54D8" w14:textId="1978058D" w:rsidR="00FD32F8" w:rsidRPr="003179CE" w:rsidRDefault="00FD32F8" w:rsidP="00F91748">
            <w:pPr>
              <w:rPr>
                <w:rFonts w:ascii="Open Sans" w:hAnsi="Open Sans" w:cs="Open Sans"/>
                <w:b/>
                <w:bCs/>
                <w:color w:val="2E74B5" w:themeColor="accent1" w:themeShade="BF"/>
                <w:sz w:val="22"/>
                <w:szCs w:val="22"/>
              </w:rPr>
            </w:pPr>
            <w:r w:rsidRPr="003179CE">
              <w:rPr>
                <w:rFonts w:ascii="Open Sans" w:hAnsi="Open Sans" w:cs="Open Sans"/>
                <w:b/>
                <w:bCs/>
                <w:color w:val="2E74B5" w:themeColor="accent1" w:themeShade="BF"/>
                <w:sz w:val="22"/>
                <w:szCs w:val="22"/>
              </w:rPr>
              <w:t>Pastoral Care and Welfare</w:t>
            </w:r>
          </w:p>
        </w:tc>
        <w:tc>
          <w:tcPr>
            <w:tcW w:w="3882" w:type="pct"/>
          </w:tcPr>
          <w:p w14:paraId="5BA581DD" w14:textId="77777777" w:rsidR="00FD32F8" w:rsidRPr="003179CE" w:rsidRDefault="00FD32F8" w:rsidP="003330F9">
            <w:pPr>
              <w:pStyle w:val="ListParagraph"/>
              <w:numPr>
                <w:ilvl w:val="0"/>
                <w:numId w:val="18"/>
              </w:numPr>
              <w:spacing w:after="0"/>
              <w:jc w:val="both"/>
              <w:rPr>
                <w:rFonts w:ascii="Open Sans" w:hAnsi="Open Sans" w:cs="Open Sans"/>
                <w:sz w:val="22"/>
                <w:szCs w:val="22"/>
              </w:rPr>
            </w:pPr>
            <w:r w:rsidRPr="003179CE">
              <w:rPr>
                <w:rFonts w:ascii="Open Sans" w:hAnsi="Open Sans" w:cs="Open Sans"/>
                <w:sz w:val="22"/>
                <w:szCs w:val="22"/>
              </w:rPr>
              <w:t>Judge when to listen, when to give advice or guidance and when to refer to professional help.</w:t>
            </w:r>
          </w:p>
          <w:p w14:paraId="2895A814" w14:textId="0E0665FB" w:rsidR="007A1DEE" w:rsidRPr="003179CE" w:rsidRDefault="007A1DEE" w:rsidP="003330F9">
            <w:pPr>
              <w:pStyle w:val="ListParagraph"/>
              <w:numPr>
                <w:ilvl w:val="0"/>
                <w:numId w:val="18"/>
              </w:numPr>
              <w:spacing w:after="0"/>
              <w:jc w:val="both"/>
              <w:rPr>
                <w:rFonts w:ascii="Open Sans" w:hAnsi="Open Sans" w:cs="Open Sans"/>
                <w:sz w:val="22"/>
                <w:szCs w:val="22"/>
              </w:rPr>
            </w:pPr>
            <w:r w:rsidRPr="003179CE">
              <w:rPr>
                <w:rFonts w:ascii="Open Sans" w:hAnsi="Open Sans" w:cs="Open Sans"/>
                <w:sz w:val="22"/>
                <w:szCs w:val="22"/>
              </w:rPr>
              <w:t xml:space="preserve">Ensure that the wellbeing of everyone involved in a production, is given due regard, via the Reset Better and other protocols of the </w:t>
            </w:r>
            <w:proofErr w:type="gramStart"/>
            <w:r w:rsidRPr="003179CE">
              <w:rPr>
                <w:rFonts w:ascii="Open Sans" w:hAnsi="Open Sans" w:cs="Open Sans"/>
                <w:sz w:val="22"/>
                <w:szCs w:val="22"/>
              </w:rPr>
              <w:t>School</w:t>
            </w:r>
            <w:proofErr w:type="gramEnd"/>
          </w:p>
        </w:tc>
      </w:tr>
      <w:tr w:rsidR="00FD32F8" w:rsidRPr="003179CE" w14:paraId="1C0616B0" w14:textId="77777777" w:rsidTr="6C9F2532">
        <w:trPr>
          <w:trHeight w:val="590"/>
        </w:trPr>
        <w:tc>
          <w:tcPr>
            <w:tcW w:w="1118" w:type="pct"/>
          </w:tcPr>
          <w:p w14:paraId="4A07E436" w14:textId="1F690818" w:rsidR="00FD32F8" w:rsidRPr="003179CE" w:rsidRDefault="00FD32F8" w:rsidP="00F91748">
            <w:pPr>
              <w:rPr>
                <w:rFonts w:ascii="Open Sans" w:hAnsi="Open Sans" w:cs="Open Sans"/>
                <w:b/>
                <w:bCs/>
                <w:color w:val="2E74B5" w:themeColor="accent1" w:themeShade="BF"/>
                <w:sz w:val="22"/>
                <w:szCs w:val="22"/>
              </w:rPr>
            </w:pPr>
            <w:r w:rsidRPr="003179CE">
              <w:rPr>
                <w:rFonts w:ascii="Open Sans" w:hAnsi="Open Sans" w:cs="Open Sans"/>
                <w:b/>
                <w:bCs/>
                <w:color w:val="2E74B5" w:themeColor="accent1" w:themeShade="BF"/>
                <w:sz w:val="22"/>
                <w:szCs w:val="22"/>
              </w:rPr>
              <w:t>Sensory and Physical Demands</w:t>
            </w:r>
          </w:p>
        </w:tc>
        <w:tc>
          <w:tcPr>
            <w:tcW w:w="3882" w:type="pct"/>
          </w:tcPr>
          <w:p w14:paraId="2BCABECA" w14:textId="4F07C848" w:rsidR="00FD32F8" w:rsidRPr="003179CE" w:rsidRDefault="00FD32F8" w:rsidP="00FD32F8">
            <w:pPr>
              <w:pStyle w:val="ListParagraph"/>
              <w:numPr>
                <w:ilvl w:val="0"/>
                <w:numId w:val="18"/>
              </w:numPr>
              <w:spacing w:after="0"/>
              <w:jc w:val="both"/>
              <w:rPr>
                <w:rFonts w:ascii="Open Sans" w:hAnsi="Open Sans" w:cs="Open Sans"/>
                <w:sz w:val="22"/>
                <w:szCs w:val="22"/>
              </w:rPr>
            </w:pPr>
            <w:r w:rsidRPr="003179CE">
              <w:rPr>
                <w:rFonts w:ascii="Open Sans" w:hAnsi="Open Sans" w:cs="Open Sans"/>
                <w:sz w:val="22"/>
                <w:szCs w:val="22"/>
              </w:rPr>
              <w:t>Carry out tasks which require a range of physical or sensory techniques.</w:t>
            </w:r>
          </w:p>
        </w:tc>
      </w:tr>
      <w:tr w:rsidR="00FD32F8" w:rsidRPr="003179CE" w14:paraId="2A4AAC88" w14:textId="77777777" w:rsidTr="6C9F2532">
        <w:trPr>
          <w:trHeight w:val="283"/>
        </w:trPr>
        <w:tc>
          <w:tcPr>
            <w:tcW w:w="1118" w:type="pct"/>
          </w:tcPr>
          <w:p w14:paraId="065B735B" w14:textId="2075CB22" w:rsidR="00FD32F8" w:rsidRPr="003179CE" w:rsidRDefault="00FD32F8" w:rsidP="00F91748">
            <w:pPr>
              <w:rPr>
                <w:rFonts w:ascii="Open Sans" w:hAnsi="Open Sans" w:cs="Open Sans"/>
                <w:b/>
                <w:bCs/>
                <w:color w:val="2E74B5" w:themeColor="accent1" w:themeShade="BF"/>
                <w:sz w:val="22"/>
                <w:szCs w:val="22"/>
              </w:rPr>
            </w:pPr>
            <w:r w:rsidRPr="003179CE">
              <w:rPr>
                <w:rFonts w:ascii="Open Sans" w:hAnsi="Open Sans" w:cs="Open Sans"/>
                <w:b/>
                <w:bCs/>
                <w:color w:val="2E74B5" w:themeColor="accent1" w:themeShade="BF"/>
                <w:sz w:val="22"/>
                <w:szCs w:val="22"/>
              </w:rPr>
              <w:t>Work Environment</w:t>
            </w:r>
          </w:p>
        </w:tc>
        <w:tc>
          <w:tcPr>
            <w:tcW w:w="3882" w:type="pct"/>
          </w:tcPr>
          <w:p w14:paraId="15A80E04" w14:textId="7D58C781" w:rsidR="00FD32F8" w:rsidRPr="003179CE" w:rsidRDefault="003330F9" w:rsidP="00FD32F8">
            <w:pPr>
              <w:pStyle w:val="ListParagraph"/>
              <w:numPr>
                <w:ilvl w:val="0"/>
                <w:numId w:val="18"/>
              </w:numPr>
              <w:spacing w:after="0"/>
              <w:jc w:val="both"/>
              <w:rPr>
                <w:rFonts w:ascii="Open Sans" w:hAnsi="Open Sans" w:cs="Open Sans"/>
                <w:sz w:val="22"/>
                <w:szCs w:val="22"/>
              </w:rPr>
            </w:pPr>
            <w:r w:rsidRPr="003179CE">
              <w:rPr>
                <w:rFonts w:ascii="Open Sans" w:hAnsi="Open Sans" w:cs="Open Sans"/>
                <w:sz w:val="22"/>
                <w:szCs w:val="22"/>
              </w:rPr>
              <w:t>T</w:t>
            </w:r>
            <w:r w:rsidR="00FD32F8" w:rsidRPr="003179CE">
              <w:rPr>
                <w:rFonts w:ascii="Open Sans" w:hAnsi="Open Sans" w:cs="Open Sans"/>
                <w:sz w:val="22"/>
                <w:szCs w:val="22"/>
              </w:rPr>
              <w:t xml:space="preserve">ake responsibility for Health and Safety </w:t>
            </w:r>
            <w:r w:rsidR="008B4393" w:rsidRPr="003179CE">
              <w:rPr>
                <w:rFonts w:ascii="Open Sans" w:hAnsi="Open Sans" w:cs="Open Sans"/>
                <w:sz w:val="22"/>
                <w:szCs w:val="22"/>
              </w:rPr>
              <w:t>on Public Productions</w:t>
            </w:r>
            <w:r w:rsidR="00846E6E" w:rsidRPr="003179CE">
              <w:rPr>
                <w:rFonts w:ascii="Open Sans" w:hAnsi="Open Sans" w:cs="Open Sans"/>
                <w:sz w:val="22"/>
                <w:szCs w:val="22"/>
              </w:rPr>
              <w:t>, projects and other activities</w:t>
            </w:r>
            <w:r w:rsidR="008B4393" w:rsidRPr="003179CE">
              <w:rPr>
                <w:rFonts w:ascii="Open Sans" w:hAnsi="Open Sans" w:cs="Open Sans"/>
                <w:sz w:val="22"/>
                <w:szCs w:val="22"/>
              </w:rPr>
              <w:t xml:space="preserve"> </w:t>
            </w:r>
            <w:r w:rsidR="00FD32F8" w:rsidRPr="003179CE">
              <w:rPr>
                <w:rFonts w:ascii="Open Sans" w:hAnsi="Open Sans" w:cs="Open Sans"/>
                <w:sz w:val="22"/>
                <w:szCs w:val="22"/>
              </w:rPr>
              <w:t xml:space="preserve">and the safe operation of venues, studios and other spaces </w:t>
            </w:r>
            <w:r w:rsidR="00846E6E" w:rsidRPr="003179CE">
              <w:rPr>
                <w:rFonts w:ascii="Open Sans" w:hAnsi="Open Sans" w:cs="Open Sans"/>
                <w:sz w:val="22"/>
                <w:szCs w:val="22"/>
              </w:rPr>
              <w:t xml:space="preserve">during those </w:t>
            </w:r>
            <w:r w:rsidR="00FD32F8" w:rsidRPr="003179CE">
              <w:rPr>
                <w:rFonts w:ascii="Open Sans" w:hAnsi="Open Sans" w:cs="Open Sans"/>
                <w:sz w:val="22"/>
                <w:szCs w:val="22"/>
              </w:rPr>
              <w:t>activities.</w:t>
            </w:r>
          </w:p>
          <w:p w14:paraId="7D6517B0" w14:textId="59687BCF" w:rsidR="00FD32F8" w:rsidRPr="003179CE" w:rsidRDefault="003330F9" w:rsidP="00FD32F8">
            <w:pPr>
              <w:pStyle w:val="ListParagraph"/>
              <w:numPr>
                <w:ilvl w:val="0"/>
                <w:numId w:val="18"/>
              </w:numPr>
              <w:spacing w:after="0"/>
              <w:jc w:val="both"/>
              <w:rPr>
                <w:rFonts w:ascii="Open Sans" w:hAnsi="Open Sans" w:cs="Open Sans"/>
                <w:sz w:val="22"/>
                <w:szCs w:val="22"/>
              </w:rPr>
            </w:pPr>
            <w:r w:rsidRPr="003179CE">
              <w:rPr>
                <w:rFonts w:ascii="Open Sans" w:hAnsi="Open Sans" w:cs="Open Sans"/>
                <w:sz w:val="22"/>
                <w:szCs w:val="22"/>
              </w:rPr>
              <w:t>E</w:t>
            </w:r>
            <w:r w:rsidR="00FD32F8" w:rsidRPr="003179CE">
              <w:rPr>
                <w:rFonts w:ascii="Open Sans" w:hAnsi="Open Sans" w:cs="Open Sans"/>
                <w:sz w:val="22"/>
                <w:szCs w:val="22"/>
              </w:rPr>
              <w:t xml:space="preserve">nsure that </w:t>
            </w:r>
            <w:r w:rsidR="008B4393" w:rsidRPr="003179CE">
              <w:rPr>
                <w:rFonts w:ascii="Open Sans" w:hAnsi="Open Sans" w:cs="Open Sans"/>
                <w:sz w:val="22"/>
                <w:szCs w:val="22"/>
              </w:rPr>
              <w:t xml:space="preserve">Production </w:t>
            </w:r>
            <w:r w:rsidR="00FD32F8" w:rsidRPr="003179CE">
              <w:rPr>
                <w:rFonts w:ascii="Open Sans" w:hAnsi="Open Sans" w:cs="Open Sans"/>
                <w:sz w:val="22"/>
                <w:szCs w:val="22"/>
              </w:rPr>
              <w:t>risk assessments are kept up to date and explained to all parties as and when required.</w:t>
            </w:r>
          </w:p>
        </w:tc>
      </w:tr>
      <w:tr w:rsidR="00D62F8E" w:rsidRPr="003179CE" w14:paraId="63BD3D8B" w14:textId="77777777" w:rsidTr="6C9F2532">
        <w:trPr>
          <w:trHeight w:val="2621"/>
        </w:trPr>
        <w:tc>
          <w:tcPr>
            <w:tcW w:w="5000" w:type="pct"/>
            <w:gridSpan w:val="2"/>
          </w:tcPr>
          <w:p w14:paraId="7785CAC8" w14:textId="77777777" w:rsidR="00186F7F" w:rsidRPr="003179CE" w:rsidRDefault="00186F7F" w:rsidP="00F91748">
            <w:pPr>
              <w:spacing w:after="0"/>
              <w:ind w:right="33"/>
              <w:jc w:val="both"/>
              <w:rPr>
                <w:rFonts w:ascii="Open Sans" w:hAnsi="Open Sans" w:cs="Open Sans"/>
                <w:sz w:val="22"/>
                <w:szCs w:val="22"/>
              </w:rPr>
            </w:pPr>
          </w:p>
          <w:p w14:paraId="45FAEC04" w14:textId="77777777" w:rsidR="003179CE" w:rsidRPr="003179CE" w:rsidRDefault="003179CE" w:rsidP="003179CE">
            <w:pPr>
              <w:spacing w:after="0"/>
              <w:ind w:right="33"/>
              <w:jc w:val="both"/>
              <w:rPr>
                <w:rFonts w:ascii="Open Sans" w:hAnsi="Open Sans" w:cs="Open Sans"/>
                <w:sz w:val="22"/>
                <w:szCs w:val="22"/>
              </w:rPr>
            </w:pPr>
            <w:r w:rsidRPr="003179CE">
              <w:rPr>
                <w:rFonts w:ascii="Open Sans" w:hAnsi="Open Sans" w:cs="Open Sans"/>
                <w:sz w:val="22"/>
                <w:szCs w:val="22"/>
              </w:rPr>
              <w:t xml:space="preserve">Central is a dynamic organisation and changes may be required.  Any changes will be made in consultation with the post-holder.  The duties and responsibilities above are not intended to be an exhaustive list of tasks performed.  Other associated tasks are likely to be performed as directed by the line manager.  </w:t>
            </w:r>
          </w:p>
          <w:p w14:paraId="463D318A" w14:textId="77777777" w:rsidR="003179CE" w:rsidRPr="003179CE" w:rsidRDefault="003179CE" w:rsidP="003179CE">
            <w:pPr>
              <w:spacing w:after="0"/>
              <w:ind w:right="33"/>
              <w:jc w:val="both"/>
              <w:rPr>
                <w:rFonts w:ascii="Open Sans" w:hAnsi="Open Sans" w:cs="Open Sans"/>
                <w:sz w:val="22"/>
                <w:szCs w:val="22"/>
              </w:rPr>
            </w:pPr>
          </w:p>
          <w:p w14:paraId="67CAA232" w14:textId="009F1B35" w:rsidR="00D62F8E" w:rsidRPr="003179CE" w:rsidRDefault="003179CE" w:rsidP="003179CE">
            <w:pPr>
              <w:spacing w:after="0"/>
              <w:ind w:right="33"/>
              <w:jc w:val="both"/>
              <w:rPr>
                <w:rFonts w:ascii="Open Sans" w:hAnsi="Open Sans" w:cs="Open Sans"/>
                <w:sz w:val="22"/>
                <w:szCs w:val="22"/>
              </w:rPr>
            </w:pPr>
            <w:r w:rsidRPr="003179CE">
              <w:rPr>
                <w:rFonts w:ascii="Open Sans" w:hAnsi="Open Sans" w:cs="Open Sans"/>
                <w:sz w:val="22"/>
                <w:szCs w:val="22"/>
              </w:rPr>
              <w:t xml:space="preserve">Staff will have the specialist skills and knowledge for the role to which they are appointed. In addition, Central expects that all staff will conduct themselves in a professional and courteous manner and have </w:t>
            </w:r>
            <w:proofErr w:type="gramStart"/>
            <w:r w:rsidRPr="003179CE">
              <w:rPr>
                <w:rFonts w:ascii="Open Sans" w:hAnsi="Open Sans" w:cs="Open Sans"/>
                <w:sz w:val="22"/>
                <w:szCs w:val="22"/>
              </w:rPr>
              <w:t>particular regard</w:t>
            </w:r>
            <w:proofErr w:type="gramEnd"/>
            <w:r w:rsidRPr="003179CE">
              <w:rPr>
                <w:rFonts w:ascii="Open Sans" w:hAnsi="Open Sans" w:cs="Open Sans"/>
                <w:sz w:val="22"/>
                <w:szCs w:val="22"/>
              </w:rPr>
              <w:t xml:space="preserve"> to their responsibilities under Central’s policies and procedures. </w:t>
            </w:r>
          </w:p>
        </w:tc>
      </w:tr>
    </w:tbl>
    <w:p w14:paraId="009DECB6" w14:textId="77777777" w:rsidR="00E2500E" w:rsidRPr="003179CE" w:rsidRDefault="00E2500E">
      <w:pPr>
        <w:rPr>
          <w:rFonts w:ascii="Open Sans" w:hAnsi="Open Sans" w:cs="Open Sans"/>
          <w:b/>
          <w:color w:val="4472C4" w:themeColor="accent5"/>
          <w:sz w:val="22"/>
          <w:szCs w:val="22"/>
        </w:rPr>
      </w:pPr>
    </w:p>
    <w:p w14:paraId="3833EE52" w14:textId="77777777" w:rsidR="003179CE" w:rsidRDefault="003179CE" w:rsidP="00CE113F">
      <w:pPr>
        <w:spacing w:after="0"/>
        <w:rPr>
          <w:rFonts w:ascii="Open Sans" w:hAnsi="Open Sans" w:cs="Open Sans"/>
          <w:b/>
          <w:color w:val="4472C4" w:themeColor="accent5"/>
          <w:sz w:val="22"/>
          <w:szCs w:val="22"/>
        </w:rPr>
      </w:pPr>
    </w:p>
    <w:p w14:paraId="386A61DC" w14:textId="77777777" w:rsidR="003179CE" w:rsidRDefault="003179CE" w:rsidP="00CE113F">
      <w:pPr>
        <w:spacing w:after="0"/>
        <w:rPr>
          <w:rFonts w:ascii="Open Sans" w:hAnsi="Open Sans" w:cs="Open Sans"/>
          <w:b/>
          <w:color w:val="4472C4" w:themeColor="accent5"/>
          <w:sz w:val="22"/>
          <w:szCs w:val="22"/>
        </w:rPr>
      </w:pPr>
    </w:p>
    <w:p w14:paraId="7993DC0E" w14:textId="77777777" w:rsidR="003179CE" w:rsidRDefault="003179CE" w:rsidP="00CE113F">
      <w:pPr>
        <w:spacing w:after="0"/>
        <w:rPr>
          <w:rFonts w:ascii="Open Sans" w:hAnsi="Open Sans" w:cs="Open Sans"/>
          <w:b/>
          <w:color w:val="4472C4" w:themeColor="accent5"/>
          <w:sz w:val="22"/>
          <w:szCs w:val="22"/>
        </w:rPr>
      </w:pPr>
    </w:p>
    <w:p w14:paraId="6F0D2238" w14:textId="77777777" w:rsidR="003179CE" w:rsidRDefault="003179CE" w:rsidP="00CE113F">
      <w:pPr>
        <w:spacing w:after="0"/>
        <w:rPr>
          <w:rFonts w:ascii="Open Sans" w:hAnsi="Open Sans" w:cs="Open Sans"/>
          <w:b/>
          <w:color w:val="4472C4" w:themeColor="accent5"/>
          <w:sz w:val="22"/>
          <w:szCs w:val="22"/>
        </w:rPr>
      </w:pPr>
    </w:p>
    <w:p w14:paraId="5B7A289C" w14:textId="77777777" w:rsidR="003179CE" w:rsidRDefault="003179CE" w:rsidP="00CE113F">
      <w:pPr>
        <w:spacing w:after="0"/>
        <w:rPr>
          <w:rFonts w:ascii="Open Sans" w:hAnsi="Open Sans" w:cs="Open Sans"/>
          <w:b/>
          <w:color w:val="4472C4" w:themeColor="accent5"/>
          <w:sz w:val="22"/>
          <w:szCs w:val="22"/>
        </w:rPr>
      </w:pPr>
    </w:p>
    <w:p w14:paraId="332E8390" w14:textId="77777777" w:rsidR="003179CE" w:rsidRDefault="003179CE" w:rsidP="00CE113F">
      <w:pPr>
        <w:spacing w:after="0"/>
        <w:rPr>
          <w:rFonts w:ascii="Open Sans" w:hAnsi="Open Sans" w:cs="Open Sans"/>
          <w:b/>
          <w:color w:val="4472C4" w:themeColor="accent5"/>
          <w:sz w:val="22"/>
          <w:szCs w:val="22"/>
        </w:rPr>
      </w:pPr>
    </w:p>
    <w:p w14:paraId="6CE5BABA" w14:textId="7874C821" w:rsidR="00E91493" w:rsidRPr="003179CE" w:rsidRDefault="00CE113F" w:rsidP="00CE113F">
      <w:pPr>
        <w:spacing w:after="0"/>
        <w:rPr>
          <w:rFonts w:ascii="Open Sans" w:hAnsi="Open Sans" w:cs="Open Sans"/>
          <w:b/>
          <w:color w:val="4472C4" w:themeColor="accent5"/>
          <w:sz w:val="22"/>
          <w:szCs w:val="22"/>
        </w:rPr>
      </w:pPr>
      <w:r w:rsidRPr="003179CE">
        <w:rPr>
          <w:rFonts w:ascii="Open Sans" w:hAnsi="Open Sans" w:cs="Open Sans"/>
          <w:b/>
          <w:color w:val="4472C4" w:themeColor="accent5"/>
          <w:sz w:val="22"/>
          <w:szCs w:val="22"/>
        </w:rPr>
        <w:lastRenderedPageBreak/>
        <w:t>TERMS AND CONDITIONS</w:t>
      </w:r>
    </w:p>
    <w:tbl>
      <w:tblPr>
        <w:tblpPr w:leftFromText="180" w:rightFromText="180" w:vertAnchor="text" w:tblpX="8" w:tblpY="391"/>
        <w:tblW w:w="9351"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ook w:val="0000" w:firstRow="0" w:lastRow="0" w:firstColumn="0" w:lastColumn="0" w:noHBand="0" w:noVBand="0"/>
      </w:tblPr>
      <w:tblGrid>
        <w:gridCol w:w="2547"/>
        <w:gridCol w:w="6804"/>
      </w:tblGrid>
      <w:tr w:rsidR="00CE113F" w:rsidRPr="003179CE" w14:paraId="075E74CD" w14:textId="77777777" w:rsidTr="60848C6A">
        <w:trPr>
          <w:trHeight w:val="766"/>
        </w:trPr>
        <w:tc>
          <w:tcPr>
            <w:tcW w:w="2547" w:type="dxa"/>
            <w:vAlign w:val="center"/>
          </w:tcPr>
          <w:p w14:paraId="1BE54D9F" w14:textId="77777777" w:rsidR="00CE113F" w:rsidRPr="003179CE" w:rsidRDefault="00CE113F" w:rsidP="00CE113F">
            <w:pPr>
              <w:spacing w:after="0"/>
              <w:rPr>
                <w:rFonts w:ascii="Open Sans" w:hAnsi="Open Sans" w:cs="Open Sans"/>
                <w:b/>
                <w:sz w:val="22"/>
                <w:szCs w:val="22"/>
              </w:rPr>
            </w:pPr>
            <w:r w:rsidRPr="003179CE">
              <w:rPr>
                <w:rFonts w:ascii="Open Sans" w:hAnsi="Open Sans" w:cs="Open Sans"/>
                <w:b/>
                <w:sz w:val="22"/>
                <w:szCs w:val="22"/>
              </w:rPr>
              <w:t>Job family</w:t>
            </w:r>
            <w:r w:rsidRPr="003179CE">
              <w:rPr>
                <w:rFonts w:ascii="Open Sans" w:hAnsi="Open Sans" w:cs="Open Sans"/>
                <w:b/>
                <w:sz w:val="22"/>
                <w:szCs w:val="22"/>
              </w:rPr>
              <w:tab/>
            </w:r>
          </w:p>
        </w:tc>
        <w:tc>
          <w:tcPr>
            <w:tcW w:w="6804" w:type="dxa"/>
            <w:vAlign w:val="center"/>
          </w:tcPr>
          <w:p w14:paraId="46DF80D6" w14:textId="4E0347D5" w:rsidR="00CE113F" w:rsidRPr="003179CE" w:rsidRDefault="00CE113F" w:rsidP="00E2500E">
            <w:pPr>
              <w:spacing w:after="0"/>
              <w:rPr>
                <w:rFonts w:ascii="Open Sans" w:hAnsi="Open Sans" w:cs="Open Sans"/>
                <w:sz w:val="22"/>
                <w:szCs w:val="22"/>
              </w:rPr>
            </w:pPr>
            <w:r w:rsidRPr="003179CE">
              <w:rPr>
                <w:rFonts w:ascii="Open Sans" w:hAnsi="Open Sans" w:cs="Open Sans"/>
                <w:sz w:val="22"/>
                <w:szCs w:val="22"/>
              </w:rPr>
              <w:t>Specialist, Administrative, Professional</w:t>
            </w:r>
            <w:r w:rsidR="00E2500E" w:rsidRPr="003179CE">
              <w:rPr>
                <w:rFonts w:ascii="Open Sans" w:hAnsi="Open Sans" w:cs="Open Sans"/>
                <w:sz w:val="22"/>
                <w:szCs w:val="22"/>
              </w:rPr>
              <w:t xml:space="preserve">, </w:t>
            </w:r>
            <w:r w:rsidRPr="003179CE">
              <w:rPr>
                <w:rFonts w:ascii="Open Sans" w:hAnsi="Open Sans" w:cs="Open Sans"/>
                <w:sz w:val="22"/>
                <w:szCs w:val="22"/>
              </w:rPr>
              <w:t>Technical</w:t>
            </w:r>
            <w:r w:rsidR="00E2500E" w:rsidRPr="003179CE">
              <w:rPr>
                <w:rFonts w:ascii="Open Sans" w:hAnsi="Open Sans" w:cs="Open Sans"/>
                <w:sz w:val="22"/>
                <w:szCs w:val="22"/>
              </w:rPr>
              <w:t xml:space="preserve"> and Manual</w:t>
            </w:r>
          </w:p>
        </w:tc>
      </w:tr>
      <w:tr w:rsidR="00CE113F" w:rsidRPr="003179CE" w14:paraId="7C8B4672" w14:textId="77777777" w:rsidTr="60848C6A">
        <w:trPr>
          <w:trHeight w:val="766"/>
        </w:trPr>
        <w:tc>
          <w:tcPr>
            <w:tcW w:w="2547" w:type="dxa"/>
            <w:vAlign w:val="center"/>
          </w:tcPr>
          <w:p w14:paraId="4DB394E5" w14:textId="77777777" w:rsidR="00CE113F" w:rsidRPr="003179CE" w:rsidRDefault="00CE113F" w:rsidP="003F65D6">
            <w:pPr>
              <w:spacing w:after="0"/>
              <w:rPr>
                <w:rFonts w:ascii="Open Sans" w:hAnsi="Open Sans" w:cs="Open Sans"/>
                <w:b/>
                <w:sz w:val="22"/>
                <w:szCs w:val="22"/>
              </w:rPr>
            </w:pPr>
            <w:r w:rsidRPr="003179CE">
              <w:rPr>
                <w:rFonts w:ascii="Open Sans" w:hAnsi="Open Sans" w:cs="Open Sans"/>
                <w:b/>
                <w:sz w:val="22"/>
                <w:szCs w:val="22"/>
              </w:rPr>
              <w:t>Grade</w:t>
            </w:r>
            <w:r w:rsidRPr="003179CE">
              <w:rPr>
                <w:rFonts w:ascii="Open Sans" w:hAnsi="Open Sans" w:cs="Open Sans"/>
                <w:sz w:val="22"/>
                <w:szCs w:val="22"/>
              </w:rPr>
              <w:tab/>
            </w:r>
          </w:p>
        </w:tc>
        <w:tc>
          <w:tcPr>
            <w:tcW w:w="6804" w:type="dxa"/>
            <w:vAlign w:val="center"/>
          </w:tcPr>
          <w:p w14:paraId="7D63E669" w14:textId="7F9CEC95" w:rsidR="00CE113F" w:rsidRPr="003179CE" w:rsidRDefault="00447F06" w:rsidP="003F65D6">
            <w:pPr>
              <w:spacing w:after="0"/>
              <w:rPr>
                <w:rFonts w:ascii="Open Sans" w:hAnsi="Open Sans" w:cs="Open Sans"/>
                <w:sz w:val="22"/>
                <w:szCs w:val="22"/>
              </w:rPr>
            </w:pPr>
            <w:r w:rsidRPr="003179CE">
              <w:rPr>
                <w:rFonts w:ascii="Open Sans" w:hAnsi="Open Sans" w:cs="Open Sans"/>
                <w:sz w:val="22"/>
                <w:szCs w:val="22"/>
              </w:rPr>
              <w:t>6</w:t>
            </w:r>
          </w:p>
        </w:tc>
      </w:tr>
      <w:tr w:rsidR="00CE113F" w:rsidRPr="003179CE" w14:paraId="417CCB44" w14:textId="77777777" w:rsidTr="60848C6A">
        <w:trPr>
          <w:trHeight w:val="766"/>
        </w:trPr>
        <w:tc>
          <w:tcPr>
            <w:tcW w:w="2547" w:type="dxa"/>
            <w:vAlign w:val="center"/>
          </w:tcPr>
          <w:p w14:paraId="061A90CF" w14:textId="77777777" w:rsidR="00CE113F" w:rsidRPr="003179CE" w:rsidRDefault="00CE113F" w:rsidP="003F65D6">
            <w:pPr>
              <w:spacing w:after="0"/>
              <w:rPr>
                <w:rFonts w:ascii="Open Sans" w:hAnsi="Open Sans" w:cs="Open Sans"/>
                <w:b/>
                <w:sz w:val="22"/>
                <w:szCs w:val="22"/>
              </w:rPr>
            </w:pPr>
            <w:r w:rsidRPr="003179CE">
              <w:rPr>
                <w:rFonts w:ascii="Open Sans" w:hAnsi="Open Sans" w:cs="Open Sans"/>
                <w:b/>
                <w:sz w:val="22"/>
                <w:szCs w:val="22"/>
              </w:rPr>
              <w:t>Salary</w:t>
            </w:r>
          </w:p>
        </w:tc>
        <w:tc>
          <w:tcPr>
            <w:tcW w:w="6804" w:type="dxa"/>
            <w:vAlign w:val="center"/>
          </w:tcPr>
          <w:p w14:paraId="13371F7E" w14:textId="77777777" w:rsidR="00447F06" w:rsidRPr="003179CE" w:rsidRDefault="00447F06" w:rsidP="00447F06">
            <w:pPr>
              <w:rPr>
                <w:rFonts w:ascii="Open Sans" w:eastAsia="Open Sans" w:hAnsi="Open Sans" w:cs="Open Sans"/>
                <w:color w:val="242424"/>
                <w:sz w:val="22"/>
                <w:szCs w:val="22"/>
                <w:lang w:val="en-US"/>
              </w:rPr>
            </w:pPr>
            <w:r w:rsidRPr="003179CE">
              <w:rPr>
                <w:rFonts w:ascii="Open Sans" w:eastAsia="Open Sans" w:hAnsi="Open Sans" w:cs="Open Sans"/>
                <w:color w:val="242424"/>
                <w:sz w:val="22"/>
                <w:szCs w:val="22"/>
              </w:rPr>
              <w:t>Salary</w:t>
            </w:r>
            <w:r w:rsidRPr="003179CE">
              <w:rPr>
                <w:rStyle w:val="Style1"/>
                <w:rFonts w:eastAsia="Open Sans" w:cs="Open Sans"/>
                <w:color w:val="000000" w:themeColor="text1"/>
                <w:sz w:val="22"/>
                <w:szCs w:val="22"/>
              </w:rPr>
              <w:t xml:space="preserve"> Grade 6 is £46,474 - £51,459 per annum (commensurate to experience) including London Weighting</w:t>
            </w:r>
          </w:p>
          <w:p w14:paraId="4431FF62" w14:textId="37980070" w:rsidR="00CE113F" w:rsidRPr="003179CE" w:rsidRDefault="00447F06" w:rsidP="00447F06">
            <w:pPr>
              <w:rPr>
                <w:rFonts w:ascii="Open Sans" w:eastAsia="Open Sans" w:hAnsi="Open Sans" w:cs="Open Sans"/>
                <w:color w:val="242424"/>
                <w:sz w:val="22"/>
                <w:szCs w:val="22"/>
                <w:lang w:val="en-US"/>
              </w:rPr>
            </w:pPr>
            <w:r w:rsidRPr="003179CE">
              <w:rPr>
                <w:rFonts w:ascii="Open Sans" w:eastAsia="Open Sans" w:hAnsi="Open Sans" w:cs="Open Sans"/>
                <w:color w:val="242424"/>
                <w:sz w:val="22"/>
                <w:szCs w:val="22"/>
                <w:lang w:val="en-US"/>
              </w:rPr>
              <w:t>(The pro-rata salary for Grade 6 is £27,884.40 - £30,875.40 per annum including London weighting)</w:t>
            </w:r>
          </w:p>
          <w:p w14:paraId="4D1F368E" w14:textId="77777777" w:rsidR="00CE113F" w:rsidRPr="003179CE" w:rsidRDefault="00CE113F" w:rsidP="003F65D6">
            <w:pPr>
              <w:spacing w:after="0"/>
              <w:jc w:val="both"/>
              <w:rPr>
                <w:rFonts w:ascii="Open Sans" w:hAnsi="Open Sans" w:cs="Open Sans"/>
                <w:sz w:val="22"/>
                <w:szCs w:val="22"/>
              </w:rPr>
            </w:pPr>
            <w:r w:rsidRPr="003179CE">
              <w:rPr>
                <w:rFonts w:ascii="Open Sans" w:hAnsi="Open Sans" w:cs="Open Sans"/>
                <w:sz w:val="22"/>
                <w:szCs w:val="22"/>
              </w:rPr>
              <w:t xml:space="preserve">Eligible for annual increments, subject to satisfactory performance. The maximum </w:t>
            </w:r>
            <w:proofErr w:type="gramStart"/>
            <w:r w:rsidRPr="003179CE">
              <w:rPr>
                <w:rFonts w:ascii="Open Sans" w:hAnsi="Open Sans" w:cs="Open Sans"/>
                <w:sz w:val="22"/>
                <w:szCs w:val="22"/>
              </w:rPr>
              <w:t>amount</w:t>
            </w:r>
            <w:proofErr w:type="gramEnd"/>
            <w:r w:rsidRPr="003179CE">
              <w:rPr>
                <w:rFonts w:ascii="Open Sans" w:hAnsi="Open Sans" w:cs="Open Sans"/>
                <w:sz w:val="22"/>
                <w:szCs w:val="22"/>
              </w:rPr>
              <w:t xml:space="preserve"> of annual increments per Grade is 5.  Employees are appointed to the first increment of the advertised pay Grade.</w:t>
            </w:r>
          </w:p>
        </w:tc>
      </w:tr>
      <w:tr w:rsidR="00CE113F" w:rsidRPr="003179CE" w14:paraId="364BF23D" w14:textId="77777777" w:rsidTr="60848C6A">
        <w:trPr>
          <w:trHeight w:val="766"/>
        </w:trPr>
        <w:tc>
          <w:tcPr>
            <w:tcW w:w="2547" w:type="dxa"/>
            <w:vAlign w:val="center"/>
          </w:tcPr>
          <w:p w14:paraId="3B993DDC" w14:textId="77777777" w:rsidR="00CE113F" w:rsidRPr="003179CE" w:rsidRDefault="00CE113F" w:rsidP="003F65D6">
            <w:pPr>
              <w:spacing w:after="0"/>
              <w:rPr>
                <w:rFonts w:ascii="Open Sans" w:hAnsi="Open Sans" w:cs="Open Sans"/>
                <w:b/>
                <w:sz w:val="22"/>
                <w:szCs w:val="22"/>
              </w:rPr>
            </w:pPr>
            <w:r w:rsidRPr="003179CE">
              <w:rPr>
                <w:rFonts w:ascii="Open Sans" w:hAnsi="Open Sans" w:cs="Open Sans"/>
                <w:b/>
                <w:sz w:val="22"/>
                <w:szCs w:val="22"/>
              </w:rPr>
              <w:t>Contract type</w:t>
            </w:r>
          </w:p>
        </w:tc>
        <w:tc>
          <w:tcPr>
            <w:tcW w:w="6804" w:type="dxa"/>
            <w:vAlign w:val="center"/>
          </w:tcPr>
          <w:p w14:paraId="00E6EE2D" w14:textId="7B4092EB" w:rsidR="00CE113F" w:rsidRPr="003179CE" w:rsidRDefault="000E4FD7" w:rsidP="003F65D6">
            <w:pPr>
              <w:spacing w:after="0"/>
              <w:rPr>
                <w:rFonts w:ascii="Open Sans" w:hAnsi="Open Sans" w:cs="Open Sans"/>
                <w:sz w:val="22"/>
                <w:szCs w:val="22"/>
              </w:rPr>
            </w:pPr>
            <w:r w:rsidRPr="003179CE">
              <w:rPr>
                <w:rFonts w:ascii="Open Sans" w:hAnsi="Open Sans" w:cs="Open Sans"/>
                <w:sz w:val="22"/>
                <w:szCs w:val="22"/>
              </w:rPr>
              <w:t xml:space="preserve"> 0.6</w:t>
            </w:r>
            <w:r w:rsidR="00C37F73" w:rsidRPr="003179CE">
              <w:rPr>
                <w:rFonts w:ascii="Open Sans" w:hAnsi="Open Sans" w:cs="Open Sans"/>
                <w:sz w:val="22"/>
                <w:szCs w:val="22"/>
              </w:rPr>
              <w:t xml:space="preserve"> FTE</w:t>
            </w:r>
            <w:r w:rsidRPr="003179CE">
              <w:rPr>
                <w:rFonts w:ascii="Open Sans" w:hAnsi="Open Sans" w:cs="Open Sans"/>
                <w:sz w:val="22"/>
                <w:szCs w:val="22"/>
              </w:rPr>
              <w:t>,</w:t>
            </w:r>
            <w:r w:rsidR="00CE113F" w:rsidRPr="003179CE">
              <w:rPr>
                <w:rFonts w:ascii="Open Sans" w:hAnsi="Open Sans" w:cs="Open Sans"/>
                <w:sz w:val="22"/>
                <w:szCs w:val="22"/>
              </w:rPr>
              <w:t xml:space="preserve"> permanent</w:t>
            </w:r>
          </w:p>
        </w:tc>
      </w:tr>
      <w:tr w:rsidR="00CE113F" w:rsidRPr="003179CE" w14:paraId="75D5F31E" w14:textId="77777777" w:rsidTr="60848C6A">
        <w:trPr>
          <w:trHeight w:val="766"/>
        </w:trPr>
        <w:tc>
          <w:tcPr>
            <w:tcW w:w="2547" w:type="dxa"/>
            <w:vAlign w:val="center"/>
          </w:tcPr>
          <w:p w14:paraId="1A98E95A" w14:textId="77777777" w:rsidR="00CE113F" w:rsidRPr="003179CE" w:rsidRDefault="00CE113F" w:rsidP="003F65D6">
            <w:pPr>
              <w:spacing w:after="0"/>
              <w:rPr>
                <w:rFonts w:ascii="Open Sans" w:hAnsi="Open Sans" w:cs="Open Sans"/>
                <w:b/>
                <w:sz w:val="22"/>
                <w:szCs w:val="22"/>
              </w:rPr>
            </w:pPr>
            <w:r w:rsidRPr="003179CE">
              <w:rPr>
                <w:rFonts w:ascii="Open Sans" w:hAnsi="Open Sans" w:cs="Open Sans"/>
                <w:b/>
                <w:sz w:val="22"/>
                <w:szCs w:val="22"/>
              </w:rPr>
              <w:t>Hours of work</w:t>
            </w:r>
          </w:p>
        </w:tc>
        <w:tc>
          <w:tcPr>
            <w:tcW w:w="6804" w:type="dxa"/>
            <w:vAlign w:val="center"/>
          </w:tcPr>
          <w:p w14:paraId="35B4493F" w14:textId="77777777" w:rsidR="00CE113F" w:rsidRPr="003179CE" w:rsidRDefault="00CE113F" w:rsidP="003F65D6">
            <w:pPr>
              <w:spacing w:after="0"/>
              <w:jc w:val="both"/>
              <w:rPr>
                <w:rFonts w:ascii="Open Sans" w:hAnsi="Open Sans" w:cs="Open Sans"/>
                <w:sz w:val="22"/>
                <w:szCs w:val="22"/>
              </w:rPr>
            </w:pPr>
            <w:r w:rsidRPr="003179CE">
              <w:rPr>
                <w:rFonts w:ascii="Open Sans" w:hAnsi="Open Sans" w:cs="Open Sans"/>
                <w:sz w:val="22"/>
                <w:szCs w:val="22"/>
              </w:rPr>
              <w:t xml:space="preserve">Subject to the Working Time Regulations, full-time employees are required to work such hours as are reasonably necessary </w:t>
            </w:r>
            <w:proofErr w:type="gramStart"/>
            <w:r w:rsidRPr="003179CE">
              <w:rPr>
                <w:rFonts w:ascii="Open Sans" w:hAnsi="Open Sans" w:cs="Open Sans"/>
                <w:sz w:val="22"/>
                <w:szCs w:val="22"/>
              </w:rPr>
              <w:t>in order to</w:t>
            </w:r>
            <w:proofErr w:type="gramEnd"/>
            <w:r w:rsidRPr="003179CE">
              <w:rPr>
                <w:rFonts w:ascii="Open Sans" w:hAnsi="Open Sans" w:cs="Open Sans"/>
                <w:sz w:val="22"/>
                <w:szCs w:val="22"/>
              </w:rPr>
              <w:t xml:space="preserve"> fulfil the duties and responsibilities of the post with minimum on-duty hours of 35 hours per week.</w:t>
            </w:r>
          </w:p>
          <w:p w14:paraId="59341582" w14:textId="77777777" w:rsidR="00034B9D" w:rsidRPr="003179CE" w:rsidRDefault="00034B9D" w:rsidP="003F65D6">
            <w:pPr>
              <w:spacing w:after="0"/>
              <w:jc w:val="both"/>
              <w:rPr>
                <w:rFonts w:ascii="Open Sans" w:hAnsi="Open Sans" w:cs="Open Sans"/>
                <w:sz w:val="22"/>
                <w:szCs w:val="22"/>
              </w:rPr>
            </w:pPr>
          </w:p>
          <w:p w14:paraId="3D00A30B" w14:textId="1D860820" w:rsidR="007C18AF" w:rsidRPr="003179CE" w:rsidRDefault="007C18AF" w:rsidP="003F65D6">
            <w:pPr>
              <w:spacing w:after="0"/>
              <w:jc w:val="both"/>
              <w:rPr>
                <w:rFonts w:ascii="Open Sans" w:hAnsi="Open Sans" w:cs="Open Sans"/>
                <w:sz w:val="22"/>
                <w:szCs w:val="22"/>
              </w:rPr>
            </w:pPr>
            <w:r w:rsidRPr="003179CE">
              <w:rPr>
                <w:rFonts w:ascii="Open Sans" w:hAnsi="Open Sans" w:cs="Open Sans"/>
                <w:sz w:val="22"/>
                <w:szCs w:val="22"/>
              </w:rPr>
              <w:t xml:space="preserve">Due to the nature of the role, </w:t>
            </w:r>
            <w:r w:rsidR="00B30B83" w:rsidRPr="003179CE">
              <w:rPr>
                <w:rFonts w:ascii="Open Sans" w:hAnsi="Open Sans" w:cs="Open Sans"/>
                <w:sz w:val="22"/>
                <w:szCs w:val="22"/>
              </w:rPr>
              <w:t xml:space="preserve">some </w:t>
            </w:r>
            <w:r w:rsidRPr="003179CE">
              <w:rPr>
                <w:rFonts w:ascii="Open Sans" w:hAnsi="Open Sans" w:cs="Open Sans"/>
                <w:sz w:val="22"/>
                <w:szCs w:val="22"/>
              </w:rPr>
              <w:t xml:space="preserve">evening and weekend work </w:t>
            </w:r>
            <w:r w:rsidR="00857FA1" w:rsidRPr="003179CE">
              <w:rPr>
                <w:rFonts w:ascii="Open Sans" w:hAnsi="Open Sans" w:cs="Open Sans"/>
                <w:sz w:val="22"/>
                <w:szCs w:val="22"/>
              </w:rPr>
              <w:t>will</w:t>
            </w:r>
            <w:r w:rsidRPr="003179CE">
              <w:rPr>
                <w:rFonts w:ascii="Open Sans" w:hAnsi="Open Sans" w:cs="Open Sans"/>
                <w:sz w:val="22"/>
                <w:szCs w:val="22"/>
              </w:rPr>
              <w:t xml:space="preserve"> be required</w:t>
            </w:r>
            <w:r w:rsidR="00821E3D" w:rsidRPr="003179CE">
              <w:rPr>
                <w:rFonts w:ascii="Open Sans" w:hAnsi="Open Sans" w:cs="Open Sans"/>
                <w:sz w:val="22"/>
                <w:szCs w:val="22"/>
              </w:rPr>
              <w:t xml:space="preserve">, with appropriate notice and </w:t>
            </w:r>
            <w:r w:rsidR="00F7541E" w:rsidRPr="003179CE">
              <w:rPr>
                <w:rFonts w:ascii="Open Sans" w:hAnsi="Open Sans" w:cs="Open Sans"/>
                <w:sz w:val="22"/>
                <w:szCs w:val="22"/>
              </w:rPr>
              <w:t>agreement</w:t>
            </w:r>
            <w:r w:rsidR="00585AAF" w:rsidRPr="003179CE">
              <w:rPr>
                <w:rFonts w:ascii="Open Sans" w:hAnsi="Open Sans" w:cs="Open Sans"/>
                <w:sz w:val="22"/>
                <w:szCs w:val="22"/>
              </w:rPr>
              <w:t>.</w:t>
            </w:r>
          </w:p>
          <w:p w14:paraId="65F47B1D" w14:textId="77777777" w:rsidR="00F7541E" w:rsidRPr="003179CE" w:rsidRDefault="00F7541E" w:rsidP="003F65D6">
            <w:pPr>
              <w:spacing w:after="0"/>
              <w:jc w:val="both"/>
              <w:rPr>
                <w:rFonts w:ascii="Open Sans" w:hAnsi="Open Sans" w:cs="Open Sans"/>
                <w:sz w:val="22"/>
                <w:szCs w:val="22"/>
              </w:rPr>
            </w:pPr>
          </w:p>
          <w:p w14:paraId="39416591" w14:textId="77777777" w:rsidR="00156D4F" w:rsidRPr="003179CE" w:rsidRDefault="00156D4F" w:rsidP="003F65D6">
            <w:pPr>
              <w:spacing w:after="0"/>
              <w:jc w:val="both"/>
              <w:rPr>
                <w:rFonts w:ascii="Open Sans" w:hAnsi="Open Sans" w:cs="Open Sans"/>
                <w:sz w:val="22"/>
                <w:szCs w:val="22"/>
              </w:rPr>
            </w:pPr>
            <w:r w:rsidRPr="003179CE">
              <w:rPr>
                <w:rFonts w:ascii="Open Sans" w:hAnsi="Open Sans" w:cs="Open Sans"/>
                <w:sz w:val="22"/>
                <w:szCs w:val="22"/>
              </w:rPr>
              <w:t>It is expected that hours will be</w:t>
            </w:r>
            <w:r w:rsidR="00B8224B" w:rsidRPr="003179CE">
              <w:rPr>
                <w:rFonts w:ascii="Open Sans" w:hAnsi="Open Sans" w:cs="Open Sans"/>
                <w:sz w:val="22"/>
                <w:szCs w:val="22"/>
              </w:rPr>
              <w:t xml:space="preserve"> </w:t>
            </w:r>
            <w:r w:rsidR="00605B2E" w:rsidRPr="003179CE">
              <w:rPr>
                <w:rFonts w:ascii="Open Sans" w:hAnsi="Open Sans" w:cs="Open Sans"/>
                <w:sz w:val="22"/>
                <w:szCs w:val="22"/>
              </w:rPr>
              <w:t>more heavily weighted</w:t>
            </w:r>
            <w:r w:rsidR="00B8224B" w:rsidRPr="003179CE">
              <w:rPr>
                <w:rFonts w:ascii="Open Sans" w:hAnsi="Open Sans" w:cs="Open Sans"/>
                <w:sz w:val="22"/>
                <w:szCs w:val="22"/>
              </w:rPr>
              <w:t xml:space="preserve"> during peak production times, with </w:t>
            </w:r>
            <w:r w:rsidR="00605B2E" w:rsidRPr="003179CE">
              <w:rPr>
                <w:rFonts w:ascii="Open Sans" w:hAnsi="Open Sans" w:cs="Open Sans"/>
                <w:sz w:val="22"/>
                <w:szCs w:val="22"/>
              </w:rPr>
              <w:t xml:space="preserve">quieter periods requiring less engagement. </w:t>
            </w:r>
            <w:r w:rsidR="00772EF8" w:rsidRPr="003179CE">
              <w:rPr>
                <w:rFonts w:ascii="Open Sans" w:hAnsi="Open Sans" w:cs="Open Sans"/>
                <w:sz w:val="22"/>
                <w:szCs w:val="22"/>
              </w:rPr>
              <w:t xml:space="preserve">This </w:t>
            </w:r>
            <w:r w:rsidR="00301289" w:rsidRPr="003179CE">
              <w:rPr>
                <w:rFonts w:ascii="Open Sans" w:hAnsi="Open Sans" w:cs="Open Sans"/>
                <w:sz w:val="22"/>
                <w:szCs w:val="22"/>
              </w:rPr>
              <w:t xml:space="preserve">may require working up to 6 days a week during busy times, balanced with quieter times where you may not be required to be </w:t>
            </w:r>
            <w:r w:rsidR="00E478F7" w:rsidRPr="003179CE">
              <w:rPr>
                <w:rFonts w:ascii="Open Sans" w:hAnsi="Open Sans" w:cs="Open Sans"/>
                <w:sz w:val="22"/>
                <w:szCs w:val="22"/>
              </w:rPr>
              <w:t xml:space="preserve">working. </w:t>
            </w:r>
            <w:r w:rsidR="00605B2E" w:rsidRPr="003179CE">
              <w:rPr>
                <w:rFonts w:ascii="Open Sans" w:hAnsi="Open Sans" w:cs="Open Sans"/>
                <w:sz w:val="22"/>
                <w:szCs w:val="22"/>
              </w:rPr>
              <w:t xml:space="preserve">The total hours for the year will be </w:t>
            </w:r>
            <w:r w:rsidR="00F953AD" w:rsidRPr="003179CE">
              <w:rPr>
                <w:rFonts w:ascii="Open Sans" w:hAnsi="Open Sans" w:cs="Open Sans"/>
                <w:sz w:val="22"/>
                <w:szCs w:val="22"/>
              </w:rPr>
              <w:t xml:space="preserve">completed to align with the </w:t>
            </w:r>
            <w:proofErr w:type="spellStart"/>
            <w:r w:rsidR="00F953AD" w:rsidRPr="003179CE">
              <w:rPr>
                <w:rFonts w:ascii="Open Sans" w:hAnsi="Open Sans" w:cs="Open Sans"/>
                <w:sz w:val="22"/>
                <w:szCs w:val="22"/>
              </w:rPr>
              <w:t>pointage</w:t>
            </w:r>
            <w:proofErr w:type="spellEnd"/>
            <w:r w:rsidR="00F953AD" w:rsidRPr="003179CE">
              <w:rPr>
                <w:rFonts w:ascii="Open Sans" w:hAnsi="Open Sans" w:cs="Open Sans"/>
                <w:sz w:val="22"/>
                <w:szCs w:val="22"/>
              </w:rPr>
              <w:t xml:space="preserve"> of the post. </w:t>
            </w:r>
          </w:p>
          <w:p w14:paraId="6E80916D" w14:textId="77777777" w:rsidR="00034B9D" w:rsidRPr="003179CE" w:rsidRDefault="00034B9D" w:rsidP="003F65D6">
            <w:pPr>
              <w:spacing w:after="0"/>
              <w:jc w:val="both"/>
              <w:rPr>
                <w:rFonts w:ascii="Open Sans" w:hAnsi="Open Sans" w:cs="Open Sans"/>
                <w:sz w:val="22"/>
                <w:szCs w:val="22"/>
              </w:rPr>
            </w:pPr>
          </w:p>
          <w:p w14:paraId="773CE2CE" w14:textId="5F407665" w:rsidR="007579F6" w:rsidRPr="003179CE" w:rsidRDefault="007579F6" w:rsidP="003F65D6">
            <w:pPr>
              <w:spacing w:after="0"/>
              <w:jc w:val="both"/>
              <w:rPr>
                <w:rFonts w:ascii="Open Sans" w:hAnsi="Open Sans" w:cs="Open Sans"/>
                <w:sz w:val="22"/>
                <w:szCs w:val="22"/>
              </w:rPr>
            </w:pPr>
            <w:r w:rsidRPr="003179CE">
              <w:rPr>
                <w:rFonts w:ascii="Open Sans" w:hAnsi="Open Sans" w:cs="Open Sans"/>
                <w:sz w:val="22"/>
                <w:szCs w:val="22"/>
              </w:rPr>
              <w:t xml:space="preserve">Your working hours will be agreed and set in advance </w:t>
            </w:r>
            <w:r w:rsidR="00802E3E" w:rsidRPr="003179CE">
              <w:rPr>
                <w:rFonts w:ascii="Open Sans" w:hAnsi="Open Sans" w:cs="Open Sans"/>
                <w:sz w:val="22"/>
                <w:szCs w:val="22"/>
              </w:rPr>
              <w:t>with</w:t>
            </w:r>
            <w:r w:rsidRPr="003179CE">
              <w:rPr>
                <w:rFonts w:ascii="Open Sans" w:hAnsi="Open Sans" w:cs="Open Sans"/>
                <w:sz w:val="22"/>
                <w:szCs w:val="22"/>
              </w:rPr>
              <w:t xml:space="preserve"> your line manager.</w:t>
            </w:r>
          </w:p>
        </w:tc>
      </w:tr>
      <w:tr w:rsidR="00CE113F" w:rsidRPr="003179CE" w14:paraId="11E085DC" w14:textId="77777777" w:rsidTr="60848C6A">
        <w:trPr>
          <w:trHeight w:val="766"/>
        </w:trPr>
        <w:tc>
          <w:tcPr>
            <w:tcW w:w="2547" w:type="dxa"/>
          </w:tcPr>
          <w:p w14:paraId="2BDCB086" w14:textId="77777777" w:rsidR="00CE113F" w:rsidRPr="003179CE" w:rsidRDefault="00CE113F" w:rsidP="003F65D6">
            <w:pPr>
              <w:spacing w:after="0"/>
              <w:rPr>
                <w:rFonts w:ascii="Open Sans" w:hAnsi="Open Sans" w:cs="Open Sans"/>
                <w:b/>
                <w:sz w:val="22"/>
                <w:szCs w:val="22"/>
              </w:rPr>
            </w:pPr>
          </w:p>
          <w:p w14:paraId="4C6CCA70" w14:textId="77777777" w:rsidR="00CE113F" w:rsidRPr="003179CE" w:rsidRDefault="00CE113F" w:rsidP="003F65D6">
            <w:pPr>
              <w:spacing w:after="0"/>
              <w:rPr>
                <w:rFonts w:ascii="Open Sans" w:hAnsi="Open Sans" w:cs="Open Sans"/>
                <w:b/>
                <w:sz w:val="22"/>
                <w:szCs w:val="22"/>
              </w:rPr>
            </w:pPr>
            <w:r w:rsidRPr="003179CE">
              <w:rPr>
                <w:rFonts w:ascii="Open Sans" w:hAnsi="Open Sans" w:cs="Open Sans"/>
                <w:b/>
                <w:sz w:val="22"/>
                <w:szCs w:val="22"/>
              </w:rPr>
              <w:t>Location</w:t>
            </w:r>
          </w:p>
        </w:tc>
        <w:tc>
          <w:tcPr>
            <w:tcW w:w="6804" w:type="dxa"/>
          </w:tcPr>
          <w:p w14:paraId="049F08A7" w14:textId="77777777" w:rsidR="00CE113F" w:rsidRPr="003179CE" w:rsidRDefault="00CE113F" w:rsidP="003F65D6">
            <w:pPr>
              <w:spacing w:after="0"/>
              <w:jc w:val="both"/>
              <w:rPr>
                <w:rFonts w:ascii="Open Sans" w:hAnsi="Open Sans" w:cs="Open Sans"/>
                <w:sz w:val="22"/>
                <w:szCs w:val="22"/>
              </w:rPr>
            </w:pPr>
          </w:p>
          <w:p w14:paraId="4ED2630E" w14:textId="77777777" w:rsidR="00CE113F" w:rsidRPr="003179CE" w:rsidRDefault="00CE113F" w:rsidP="003F65D6">
            <w:pPr>
              <w:spacing w:after="0"/>
              <w:jc w:val="both"/>
              <w:rPr>
                <w:rFonts w:ascii="Open Sans" w:hAnsi="Open Sans" w:cs="Open Sans"/>
                <w:sz w:val="22"/>
                <w:szCs w:val="22"/>
              </w:rPr>
            </w:pPr>
            <w:r w:rsidRPr="003179CE">
              <w:rPr>
                <w:rFonts w:ascii="Open Sans" w:hAnsi="Open Sans" w:cs="Open Sans"/>
                <w:sz w:val="22"/>
                <w:szCs w:val="22"/>
              </w:rPr>
              <w:t>North London</w:t>
            </w:r>
          </w:p>
          <w:p w14:paraId="3992979B" w14:textId="77777777" w:rsidR="00585AAF" w:rsidRPr="003179CE" w:rsidRDefault="00585AAF" w:rsidP="003F65D6">
            <w:pPr>
              <w:spacing w:after="0"/>
              <w:jc w:val="both"/>
              <w:rPr>
                <w:rFonts w:ascii="Open Sans" w:hAnsi="Open Sans" w:cs="Open Sans"/>
                <w:sz w:val="22"/>
                <w:szCs w:val="22"/>
              </w:rPr>
            </w:pPr>
            <w:r w:rsidRPr="003179CE">
              <w:rPr>
                <w:rFonts w:ascii="Open Sans" w:hAnsi="Open Sans" w:cs="Open Sans"/>
                <w:sz w:val="22"/>
                <w:szCs w:val="22"/>
              </w:rPr>
              <w:t xml:space="preserve">Due to the nature of the role, some off-site working may be required </w:t>
            </w:r>
          </w:p>
          <w:p w14:paraId="641B999A" w14:textId="2E439B85" w:rsidR="00585AAF" w:rsidRPr="003179CE" w:rsidRDefault="00585AAF" w:rsidP="003F65D6">
            <w:pPr>
              <w:spacing w:after="0"/>
              <w:jc w:val="both"/>
              <w:rPr>
                <w:rFonts w:ascii="Open Sans" w:hAnsi="Open Sans" w:cs="Open Sans"/>
                <w:sz w:val="22"/>
                <w:szCs w:val="22"/>
              </w:rPr>
            </w:pPr>
          </w:p>
        </w:tc>
      </w:tr>
      <w:tr w:rsidR="00CE113F" w:rsidRPr="003179CE" w14:paraId="2CCC3009" w14:textId="77777777" w:rsidTr="60848C6A">
        <w:trPr>
          <w:trHeight w:val="766"/>
        </w:trPr>
        <w:tc>
          <w:tcPr>
            <w:tcW w:w="2547" w:type="dxa"/>
          </w:tcPr>
          <w:p w14:paraId="6D7C0563" w14:textId="77777777" w:rsidR="00CE113F" w:rsidRPr="003179CE" w:rsidRDefault="00CE113F" w:rsidP="003F65D6">
            <w:pPr>
              <w:spacing w:after="0"/>
              <w:rPr>
                <w:rFonts w:ascii="Open Sans" w:hAnsi="Open Sans" w:cs="Open Sans"/>
                <w:b/>
                <w:sz w:val="22"/>
                <w:szCs w:val="22"/>
              </w:rPr>
            </w:pPr>
          </w:p>
          <w:p w14:paraId="49E79735" w14:textId="77777777" w:rsidR="00CE113F" w:rsidRPr="003179CE" w:rsidRDefault="00CE113F" w:rsidP="003F65D6">
            <w:pPr>
              <w:spacing w:after="0"/>
              <w:rPr>
                <w:rFonts w:ascii="Open Sans" w:hAnsi="Open Sans" w:cs="Open Sans"/>
                <w:b/>
                <w:sz w:val="22"/>
                <w:szCs w:val="22"/>
              </w:rPr>
            </w:pPr>
            <w:r w:rsidRPr="003179CE">
              <w:rPr>
                <w:rFonts w:ascii="Open Sans" w:hAnsi="Open Sans" w:cs="Open Sans"/>
                <w:b/>
                <w:sz w:val="22"/>
                <w:szCs w:val="22"/>
              </w:rPr>
              <w:t>Period of notice</w:t>
            </w:r>
          </w:p>
        </w:tc>
        <w:tc>
          <w:tcPr>
            <w:tcW w:w="6804" w:type="dxa"/>
          </w:tcPr>
          <w:p w14:paraId="54A0A9FD" w14:textId="77777777" w:rsidR="00CE113F" w:rsidRPr="003179CE" w:rsidRDefault="00CE113F" w:rsidP="003F65D6">
            <w:pPr>
              <w:spacing w:after="0"/>
              <w:jc w:val="both"/>
              <w:rPr>
                <w:rFonts w:ascii="Open Sans" w:hAnsi="Open Sans" w:cs="Open Sans"/>
                <w:sz w:val="22"/>
                <w:szCs w:val="22"/>
              </w:rPr>
            </w:pPr>
          </w:p>
          <w:p w14:paraId="32A631AB" w14:textId="77777777" w:rsidR="00CE113F" w:rsidRPr="003179CE" w:rsidRDefault="00CE113F" w:rsidP="003F65D6">
            <w:pPr>
              <w:spacing w:after="0"/>
              <w:jc w:val="both"/>
              <w:rPr>
                <w:rFonts w:ascii="Open Sans" w:hAnsi="Open Sans" w:cs="Open Sans"/>
                <w:sz w:val="22"/>
                <w:szCs w:val="22"/>
              </w:rPr>
            </w:pPr>
            <w:r w:rsidRPr="003179CE">
              <w:rPr>
                <w:rFonts w:ascii="Open Sans" w:hAnsi="Open Sans" w:cs="Open Sans"/>
                <w:sz w:val="22"/>
                <w:szCs w:val="22"/>
              </w:rPr>
              <w:t>3 months</w:t>
            </w:r>
          </w:p>
        </w:tc>
      </w:tr>
    </w:tbl>
    <w:p w14:paraId="04B69B88" w14:textId="77777777" w:rsidR="00E91493" w:rsidRPr="003179CE" w:rsidRDefault="00E91493" w:rsidP="00F02DCF">
      <w:pPr>
        <w:rPr>
          <w:rFonts w:ascii="Open Sans" w:hAnsi="Open Sans" w:cs="Open Sans"/>
          <w:b/>
          <w:color w:val="4472C4" w:themeColor="accent5"/>
          <w:sz w:val="22"/>
          <w:szCs w:val="22"/>
        </w:rPr>
      </w:pPr>
    </w:p>
    <w:p w14:paraId="27A11EF5" w14:textId="77777777" w:rsidR="00E2500E" w:rsidRPr="003179CE" w:rsidRDefault="00E2500E" w:rsidP="00F02DCF">
      <w:pPr>
        <w:rPr>
          <w:rFonts w:ascii="Open Sans" w:hAnsi="Open Sans" w:cs="Open Sans"/>
          <w:b/>
          <w:color w:val="4472C4" w:themeColor="accent5"/>
          <w:sz w:val="22"/>
          <w:szCs w:val="22"/>
        </w:rPr>
      </w:pPr>
    </w:p>
    <w:p w14:paraId="0C5C25FD" w14:textId="77777777" w:rsidR="003179CE" w:rsidRPr="003179CE" w:rsidRDefault="003179CE" w:rsidP="00F02DCF">
      <w:pPr>
        <w:jc w:val="both"/>
        <w:rPr>
          <w:rFonts w:ascii="Open Sans" w:hAnsi="Open Sans" w:cs="Open Sans"/>
          <w:b/>
          <w:color w:val="4472C4" w:themeColor="accent5"/>
          <w:sz w:val="22"/>
          <w:szCs w:val="22"/>
        </w:rPr>
      </w:pPr>
      <w:r w:rsidRPr="003179CE">
        <w:rPr>
          <w:rFonts w:ascii="Open Sans" w:hAnsi="Open Sans" w:cs="Open Sans"/>
          <w:b/>
          <w:color w:val="4472C4" w:themeColor="accent5"/>
          <w:sz w:val="22"/>
          <w:szCs w:val="22"/>
        </w:rPr>
        <w:br w:type="page"/>
      </w:r>
    </w:p>
    <w:p w14:paraId="241FF5FD" w14:textId="77777777" w:rsidR="003179CE" w:rsidRPr="003179CE" w:rsidRDefault="003179CE" w:rsidP="003179CE">
      <w:pPr>
        <w:jc w:val="both"/>
        <w:rPr>
          <w:rFonts w:ascii="Open Sans" w:hAnsi="Open Sans" w:cs="Open Sans"/>
          <w:b/>
          <w:color w:val="4472C4" w:themeColor="accent5"/>
          <w:sz w:val="22"/>
          <w:szCs w:val="22"/>
        </w:rPr>
      </w:pPr>
      <w:r w:rsidRPr="003179CE">
        <w:rPr>
          <w:rFonts w:ascii="Open Sans" w:hAnsi="Open Sans" w:cs="Open Sans"/>
          <w:b/>
          <w:bCs/>
          <w:color w:val="4472C4" w:themeColor="accent5"/>
          <w:sz w:val="22"/>
          <w:szCs w:val="22"/>
        </w:rPr>
        <w:lastRenderedPageBreak/>
        <w:t>BENEFITS</w:t>
      </w:r>
      <w:r w:rsidRPr="003179CE">
        <w:rPr>
          <w:rFonts w:ascii="Open Sans" w:hAnsi="Open Sans" w:cs="Open Sans"/>
          <w:b/>
          <w:color w:val="4472C4" w:themeColor="accent5"/>
          <w:sz w:val="22"/>
          <w:szCs w:val="22"/>
        </w:rPr>
        <w:t> </w:t>
      </w:r>
    </w:p>
    <w:p w14:paraId="792CAE1E" w14:textId="77777777" w:rsidR="003179CE" w:rsidRPr="003179CE" w:rsidRDefault="003179CE" w:rsidP="003179CE">
      <w:pPr>
        <w:jc w:val="both"/>
        <w:rPr>
          <w:rFonts w:ascii="Open Sans" w:hAnsi="Open Sans" w:cs="Open Sans"/>
          <w:bCs/>
          <w:sz w:val="22"/>
          <w:szCs w:val="22"/>
        </w:rPr>
      </w:pPr>
      <w:r w:rsidRPr="003179CE">
        <w:rPr>
          <w:rFonts w:ascii="Open Sans" w:hAnsi="Open Sans" w:cs="Open Sans"/>
          <w:bCs/>
          <w:sz w:val="22"/>
          <w:szCs w:val="22"/>
        </w:rPr>
        <w:t>As a member of staff at Central, you receive more than just your basic salary. Your benefits package includes: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5"/>
        <w:gridCol w:w="6480"/>
      </w:tblGrid>
      <w:tr w:rsidR="003179CE" w:rsidRPr="003179CE" w14:paraId="73FC761D" w14:textId="77777777">
        <w:trPr>
          <w:trHeight w:val="1245"/>
        </w:trPr>
        <w:tc>
          <w:tcPr>
            <w:tcW w:w="2685" w:type="dxa"/>
            <w:tcBorders>
              <w:top w:val="single" w:sz="6" w:space="0" w:color="4472C4"/>
              <w:left w:val="single" w:sz="6" w:space="0" w:color="4472C4"/>
              <w:bottom w:val="single" w:sz="6" w:space="0" w:color="4472C4"/>
              <w:right w:val="single" w:sz="6" w:space="0" w:color="4472C4"/>
            </w:tcBorders>
            <w:shd w:val="clear" w:color="auto" w:fill="FFFFFF"/>
            <w:hideMark/>
          </w:tcPr>
          <w:p w14:paraId="4220B27A" w14:textId="77777777" w:rsidR="003179CE" w:rsidRPr="003179CE" w:rsidRDefault="003179CE" w:rsidP="003179CE">
            <w:pPr>
              <w:jc w:val="both"/>
              <w:rPr>
                <w:rFonts w:ascii="Open Sans" w:hAnsi="Open Sans" w:cs="Open Sans"/>
                <w:sz w:val="22"/>
                <w:szCs w:val="22"/>
              </w:rPr>
            </w:pPr>
            <w:r w:rsidRPr="003179CE">
              <w:rPr>
                <w:rFonts w:ascii="Open Sans" w:hAnsi="Open Sans" w:cs="Open Sans"/>
                <w:sz w:val="22"/>
                <w:szCs w:val="22"/>
              </w:rPr>
              <w:t>Annual Leave: </w:t>
            </w:r>
          </w:p>
        </w:tc>
        <w:tc>
          <w:tcPr>
            <w:tcW w:w="6480" w:type="dxa"/>
            <w:tcBorders>
              <w:top w:val="single" w:sz="6" w:space="0" w:color="4472C4"/>
              <w:left w:val="single" w:sz="6" w:space="0" w:color="4472C4"/>
              <w:bottom w:val="single" w:sz="6" w:space="0" w:color="4472C4"/>
              <w:right w:val="single" w:sz="6" w:space="0" w:color="4472C4"/>
            </w:tcBorders>
            <w:shd w:val="clear" w:color="auto" w:fill="FFFFFF"/>
            <w:hideMark/>
          </w:tcPr>
          <w:p w14:paraId="7B6BDCA4" w14:textId="77777777" w:rsidR="003179CE" w:rsidRPr="003179CE" w:rsidRDefault="003179CE" w:rsidP="003179CE">
            <w:pPr>
              <w:jc w:val="both"/>
              <w:rPr>
                <w:rFonts w:ascii="Open Sans" w:hAnsi="Open Sans" w:cs="Open Sans"/>
                <w:sz w:val="22"/>
                <w:szCs w:val="22"/>
              </w:rPr>
            </w:pPr>
            <w:r w:rsidRPr="003179CE">
              <w:rPr>
                <w:rFonts w:ascii="Open Sans" w:hAnsi="Open Sans" w:cs="Open Sans"/>
                <w:sz w:val="22"/>
                <w:szCs w:val="22"/>
              </w:rPr>
              <w:t>In addition to the statutory bank holidays, all full-time role holders are entitled to 35 working days per annual leave year [01 October to 30 September]. This amount is inclusive of seven closure days taken around public holidays in December, January, and August.  </w:t>
            </w:r>
          </w:p>
        </w:tc>
      </w:tr>
      <w:tr w:rsidR="003179CE" w:rsidRPr="003179CE" w14:paraId="67D5DE06" w14:textId="77777777">
        <w:trPr>
          <w:trHeight w:val="1110"/>
        </w:trPr>
        <w:tc>
          <w:tcPr>
            <w:tcW w:w="2685" w:type="dxa"/>
            <w:tcBorders>
              <w:top w:val="single" w:sz="6" w:space="0" w:color="4472C4"/>
              <w:left w:val="single" w:sz="6" w:space="0" w:color="4472C4"/>
              <w:bottom w:val="single" w:sz="6" w:space="0" w:color="4472C4"/>
              <w:right w:val="single" w:sz="6" w:space="0" w:color="4472C4"/>
            </w:tcBorders>
            <w:shd w:val="clear" w:color="auto" w:fill="FFFFFF"/>
            <w:hideMark/>
          </w:tcPr>
          <w:p w14:paraId="374C1E29" w14:textId="77777777" w:rsidR="003179CE" w:rsidRPr="003179CE" w:rsidRDefault="003179CE" w:rsidP="003179CE">
            <w:pPr>
              <w:jc w:val="both"/>
              <w:rPr>
                <w:rFonts w:ascii="Open Sans" w:hAnsi="Open Sans" w:cs="Open Sans"/>
                <w:sz w:val="22"/>
                <w:szCs w:val="22"/>
              </w:rPr>
            </w:pPr>
            <w:r w:rsidRPr="003179CE">
              <w:rPr>
                <w:rFonts w:ascii="Open Sans" w:hAnsi="Open Sans" w:cs="Open Sans"/>
                <w:sz w:val="22"/>
                <w:szCs w:val="22"/>
              </w:rPr>
              <w:t>Pension  </w:t>
            </w:r>
          </w:p>
          <w:p w14:paraId="7E2DECD3" w14:textId="77777777" w:rsidR="003179CE" w:rsidRPr="003179CE" w:rsidRDefault="003179CE" w:rsidP="003179CE">
            <w:pPr>
              <w:jc w:val="both"/>
              <w:rPr>
                <w:rFonts w:ascii="Open Sans" w:hAnsi="Open Sans" w:cs="Open Sans"/>
                <w:sz w:val="22"/>
                <w:szCs w:val="22"/>
              </w:rPr>
            </w:pPr>
            <w:r w:rsidRPr="003179CE">
              <w:rPr>
                <w:rFonts w:ascii="Open Sans" w:hAnsi="Open Sans" w:cs="Open Sans"/>
                <w:sz w:val="22"/>
                <w:szCs w:val="22"/>
              </w:rPr>
              <w:t> </w:t>
            </w:r>
          </w:p>
        </w:tc>
        <w:tc>
          <w:tcPr>
            <w:tcW w:w="6480" w:type="dxa"/>
            <w:tcBorders>
              <w:top w:val="single" w:sz="6" w:space="0" w:color="4472C4"/>
              <w:left w:val="single" w:sz="6" w:space="0" w:color="4472C4"/>
              <w:bottom w:val="single" w:sz="6" w:space="0" w:color="4472C4"/>
              <w:right w:val="single" w:sz="6" w:space="0" w:color="4472C4"/>
            </w:tcBorders>
            <w:shd w:val="clear" w:color="auto" w:fill="FFFFFF"/>
            <w:hideMark/>
          </w:tcPr>
          <w:p w14:paraId="42E34400" w14:textId="77777777" w:rsidR="003179CE" w:rsidRPr="003179CE" w:rsidRDefault="003179CE" w:rsidP="003179CE">
            <w:pPr>
              <w:jc w:val="both"/>
              <w:rPr>
                <w:rFonts w:ascii="Open Sans" w:hAnsi="Open Sans" w:cs="Open Sans"/>
                <w:sz w:val="22"/>
                <w:szCs w:val="22"/>
              </w:rPr>
            </w:pPr>
            <w:r w:rsidRPr="003179CE">
              <w:rPr>
                <w:rFonts w:ascii="Open Sans" w:hAnsi="Open Sans" w:cs="Open Sans"/>
                <w:sz w:val="22"/>
                <w:szCs w:val="22"/>
              </w:rPr>
              <w:t>You will be enrolled into the </w:t>
            </w:r>
            <w:hyperlink r:id="rId9" w:tgtFrame="_blank" w:history="1">
              <w:r w:rsidRPr="003179CE">
                <w:rPr>
                  <w:rStyle w:val="Hyperlink"/>
                  <w:rFonts w:ascii="Open Sans" w:hAnsi="Open Sans" w:cs="Open Sans"/>
                  <w:color w:val="auto"/>
                  <w:sz w:val="22"/>
                  <w:szCs w:val="22"/>
                </w:rPr>
                <w:t>Local Government Pension Scheme</w:t>
              </w:r>
            </w:hyperlink>
            <w:r w:rsidRPr="003179CE">
              <w:rPr>
                <w:rFonts w:ascii="Open Sans" w:hAnsi="Open Sans" w:cs="Open Sans"/>
                <w:sz w:val="22"/>
                <w:szCs w:val="22"/>
              </w:rPr>
              <w:t>. Employee contributions for this role are currently 8.5% and Central currently contributes 14.8% of the salary. The annual benefits are: </w:t>
            </w:r>
          </w:p>
          <w:p w14:paraId="23B49CD4" w14:textId="77777777" w:rsidR="003179CE" w:rsidRPr="003179CE" w:rsidRDefault="003179CE" w:rsidP="003179CE">
            <w:pPr>
              <w:numPr>
                <w:ilvl w:val="0"/>
                <w:numId w:val="25"/>
              </w:numPr>
              <w:jc w:val="both"/>
              <w:rPr>
                <w:rFonts w:ascii="Open Sans" w:hAnsi="Open Sans" w:cs="Open Sans"/>
                <w:sz w:val="22"/>
                <w:szCs w:val="22"/>
              </w:rPr>
            </w:pPr>
            <w:r w:rsidRPr="003179CE">
              <w:rPr>
                <w:rFonts w:ascii="Open Sans" w:hAnsi="Open Sans" w:cs="Open Sans"/>
                <w:sz w:val="22"/>
                <w:szCs w:val="22"/>
              </w:rPr>
              <w:t>A secure pension – worked out every scheme year and added to each pension account. Each pension account is revalued each year to allow for inflation and to keep up with the cost of living. </w:t>
            </w:r>
          </w:p>
          <w:p w14:paraId="62F128E9" w14:textId="77777777" w:rsidR="003179CE" w:rsidRPr="003179CE" w:rsidRDefault="003179CE" w:rsidP="003179CE">
            <w:pPr>
              <w:numPr>
                <w:ilvl w:val="0"/>
                <w:numId w:val="26"/>
              </w:numPr>
              <w:jc w:val="both"/>
              <w:rPr>
                <w:rFonts w:ascii="Open Sans" w:hAnsi="Open Sans" w:cs="Open Sans"/>
                <w:sz w:val="22"/>
                <w:szCs w:val="22"/>
              </w:rPr>
            </w:pPr>
            <w:r w:rsidRPr="003179CE">
              <w:rPr>
                <w:rFonts w:ascii="Open Sans" w:hAnsi="Open Sans" w:cs="Open Sans"/>
                <w:sz w:val="22"/>
                <w:szCs w:val="22"/>
              </w:rPr>
              <w:t>Tax-free cash – the option when drawing your pension to exchange part of it for some tax-free lump sum cash. </w:t>
            </w:r>
          </w:p>
          <w:p w14:paraId="58BB5FD0" w14:textId="77777777" w:rsidR="003179CE" w:rsidRPr="003179CE" w:rsidRDefault="003179CE" w:rsidP="003179CE">
            <w:pPr>
              <w:numPr>
                <w:ilvl w:val="0"/>
                <w:numId w:val="27"/>
              </w:numPr>
              <w:jc w:val="both"/>
              <w:rPr>
                <w:rFonts w:ascii="Open Sans" w:hAnsi="Open Sans" w:cs="Open Sans"/>
                <w:sz w:val="22"/>
                <w:szCs w:val="22"/>
              </w:rPr>
            </w:pPr>
            <w:r w:rsidRPr="003179CE">
              <w:rPr>
                <w:rFonts w:ascii="Open Sans" w:hAnsi="Open Sans" w:cs="Open Sans"/>
                <w:sz w:val="22"/>
                <w:szCs w:val="22"/>
              </w:rPr>
              <w:t>Freedom to choose when to take your pension – you do not need to have reached your Normal Pension Age in order to take your pension as, once you've been in the scheme for 2 years, you can choose to retire and draw your pension at any time from ages 55 - 75 (these may be reduced if paid earlier than your Normal Pension </w:t>
            </w:r>
            <w:proofErr w:type="gramStart"/>
            <w:r w:rsidRPr="003179CE">
              <w:rPr>
                <w:rFonts w:ascii="Open Sans" w:hAnsi="Open Sans" w:cs="Open Sans"/>
                <w:sz w:val="22"/>
                <w:szCs w:val="22"/>
              </w:rPr>
              <w:t>Age, or</w:t>
            </w:r>
            <w:proofErr w:type="gramEnd"/>
            <w:r w:rsidRPr="003179CE">
              <w:rPr>
                <w:rFonts w:ascii="Open Sans" w:hAnsi="Open Sans" w:cs="Open Sans"/>
                <w:sz w:val="22"/>
                <w:szCs w:val="22"/>
              </w:rPr>
              <w:t> increased if paid after). </w:t>
            </w:r>
          </w:p>
          <w:p w14:paraId="2757A15B" w14:textId="77777777" w:rsidR="003179CE" w:rsidRPr="003179CE" w:rsidRDefault="003179CE" w:rsidP="003179CE">
            <w:pPr>
              <w:jc w:val="both"/>
              <w:rPr>
                <w:rFonts w:ascii="Open Sans" w:hAnsi="Open Sans" w:cs="Open Sans"/>
                <w:sz w:val="22"/>
                <w:szCs w:val="22"/>
              </w:rPr>
            </w:pPr>
            <w:r w:rsidRPr="003179CE">
              <w:rPr>
                <w:rFonts w:ascii="Open Sans" w:hAnsi="Open Sans" w:cs="Open Sans"/>
                <w:sz w:val="22"/>
                <w:szCs w:val="22"/>
              </w:rPr>
              <w:t>Flexibility to pay </w:t>
            </w:r>
            <w:proofErr w:type="gramStart"/>
            <w:r w:rsidRPr="003179CE">
              <w:rPr>
                <w:rFonts w:ascii="Open Sans" w:hAnsi="Open Sans" w:cs="Open Sans"/>
                <w:sz w:val="22"/>
                <w:szCs w:val="22"/>
              </w:rPr>
              <w:t>more or less contributions</w:t>
            </w:r>
            <w:proofErr w:type="gramEnd"/>
            <w:r w:rsidRPr="003179CE">
              <w:rPr>
                <w:rFonts w:ascii="Open Sans" w:hAnsi="Open Sans" w:cs="Open Sans"/>
                <w:sz w:val="22"/>
                <w:szCs w:val="22"/>
              </w:rPr>
              <w:t> – the option to pay half your normal contributions in return for half your normal pension. This is known as the 50/50 section of the scheme and is designed to help members stay in the scheme when times are financially tough. You can also boost your pension by paying more contributions, which you would get tax relief on. </w:t>
            </w:r>
          </w:p>
        </w:tc>
      </w:tr>
      <w:tr w:rsidR="003179CE" w:rsidRPr="003179CE" w14:paraId="6D1CF61E" w14:textId="77777777" w:rsidTr="003179CE">
        <w:trPr>
          <w:trHeight w:val="1820"/>
        </w:trPr>
        <w:tc>
          <w:tcPr>
            <w:tcW w:w="2685" w:type="dxa"/>
            <w:tcBorders>
              <w:top w:val="single" w:sz="6" w:space="0" w:color="4472C4"/>
              <w:left w:val="single" w:sz="6" w:space="0" w:color="4472C4"/>
              <w:bottom w:val="single" w:sz="6" w:space="0" w:color="4472C4"/>
              <w:right w:val="single" w:sz="6" w:space="0" w:color="4472C4"/>
            </w:tcBorders>
            <w:shd w:val="clear" w:color="auto" w:fill="FFFFFF"/>
            <w:hideMark/>
          </w:tcPr>
          <w:p w14:paraId="12B36E57" w14:textId="77777777" w:rsidR="003179CE" w:rsidRPr="003179CE" w:rsidRDefault="003179CE" w:rsidP="003179CE">
            <w:pPr>
              <w:jc w:val="both"/>
              <w:rPr>
                <w:rFonts w:ascii="Open Sans" w:hAnsi="Open Sans" w:cs="Open Sans"/>
                <w:sz w:val="22"/>
                <w:szCs w:val="22"/>
              </w:rPr>
            </w:pPr>
            <w:r w:rsidRPr="003179CE">
              <w:rPr>
                <w:rFonts w:ascii="Open Sans" w:hAnsi="Open Sans" w:cs="Open Sans"/>
                <w:sz w:val="22"/>
                <w:szCs w:val="22"/>
              </w:rPr>
              <w:t>Life insurance </w:t>
            </w:r>
          </w:p>
          <w:p w14:paraId="089CB123" w14:textId="77777777" w:rsidR="003179CE" w:rsidRPr="003179CE" w:rsidRDefault="003179CE" w:rsidP="003179CE">
            <w:pPr>
              <w:jc w:val="both"/>
              <w:rPr>
                <w:rFonts w:ascii="Open Sans" w:hAnsi="Open Sans" w:cs="Open Sans"/>
                <w:sz w:val="22"/>
                <w:szCs w:val="22"/>
              </w:rPr>
            </w:pPr>
            <w:r w:rsidRPr="003179CE">
              <w:rPr>
                <w:rFonts w:ascii="Open Sans" w:hAnsi="Open Sans" w:cs="Open Sans"/>
                <w:sz w:val="22"/>
                <w:szCs w:val="22"/>
              </w:rPr>
              <w:t> </w:t>
            </w:r>
          </w:p>
        </w:tc>
        <w:tc>
          <w:tcPr>
            <w:tcW w:w="6480" w:type="dxa"/>
            <w:tcBorders>
              <w:top w:val="single" w:sz="6" w:space="0" w:color="4472C4"/>
              <w:left w:val="single" w:sz="6" w:space="0" w:color="4472C4"/>
              <w:bottom w:val="single" w:sz="6" w:space="0" w:color="4472C4"/>
              <w:right w:val="single" w:sz="6" w:space="0" w:color="4472C4"/>
            </w:tcBorders>
            <w:shd w:val="clear" w:color="auto" w:fill="FFFFFF"/>
            <w:hideMark/>
          </w:tcPr>
          <w:p w14:paraId="7E4441A9" w14:textId="77777777" w:rsidR="003179CE" w:rsidRPr="003179CE" w:rsidRDefault="003179CE" w:rsidP="003179CE">
            <w:pPr>
              <w:jc w:val="both"/>
              <w:rPr>
                <w:rFonts w:ascii="Open Sans" w:hAnsi="Open Sans" w:cs="Open Sans"/>
                <w:sz w:val="22"/>
                <w:szCs w:val="22"/>
              </w:rPr>
            </w:pPr>
            <w:r w:rsidRPr="003179CE">
              <w:rPr>
                <w:rFonts w:ascii="Open Sans" w:hAnsi="Open Sans" w:cs="Open Sans"/>
                <w:sz w:val="22"/>
                <w:szCs w:val="22"/>
              </w:rPr>
              <w:t>If in the event anything tragic happened to you whilst employed by us and before your Normal Retirement Date, your beneficiaries or your estate would receive a capital sum of two times Basic Salary at the time of your passing.  </w:t>
            </w:r>
          </w:p>
          <w:p w14:paraId="2DB3FDD1" w14:textId="2FFCADD6" w:rsidR="003179CE" w:rsidRPr="003179CE" w:rsidRDefault="003179CE" w:rsidP="003179CE">
            <w:pPr>
              <w:jc w:val="both"/>
              <w:rPr>
                <w:rFonts w:ascii="Open Sans" w:hAnsi="Open Sans" w:cs="Open Sans"/>
                <w:sz w:val="22"/>
                <w:szCs w:val="22"/>
              </w:rPr>
            </w:pPr>
            <w:r w:rsidRPr="003179CE">
              <w:rPr>
                <w:rFonts w:ascii="Open Sans" w:hAnsi="Open Sans" w:cs="Open Sans"/>
                <w:sz w:val="22"/>
                <w:szCs w:val="22"/>
              </w:rPr>
              <w:t>We pay the whole costs of the scheme which is insured with a leading insurance company. </w:t>
            </w:r>
          </w:p>
        </w:tc>
      </w:tr>
      <w:tr w:rsidR="003179CE" w:rsidRPr="003179CE" w14:paraId="50D72795" w14:textId="77777777">
        <w:trPr>
          <w:trHeight w:val="360"/>
        </w:trPr>
        <w:tc>
          <w:tcPr>
            <w:tcW w:w="2685" w:type="dxa"/>
            <w:tcBorders>
              <w:top w:val="single" w:sz="6" w:space="0" w:color="4472C4"/>
              <w:left w:val="single" w:sz="6" w:space="0" w:color="4472C4"/>
              <w:bottom w:val="single" w:sz="6" w:space="0" w:color="4472C4"/>
              <w:right w:val="single" w:sz="6" w:space="0" w:color="4472C4"/>
            </w:tcBorders>
            <w:shd w:val="clear" w:color="auto" w:fill="FFFFFF"/>
            <w:hideMark/>
          </w:tcPr>
          <w:p w14:paraId="0B1AC9C6" w14:textId="77777777" w:rsidR="003179CE" w:rsidRPr="003179CE" w:rsidRDefault="003179CE" w:rsidP="003179CE">
            <w:pPr>
              <w:jc w:val="both"/>
              <w:rPr>
                <w:rFonts w:ascii="Open Sans" w:hAnsi="Open Sans" w:cs="Open Sans"/>
                <w:sz w:val="22"/>
                <w:szCs w:val="22"/>
              </w:rPr>
            </w:pPr>
            <w:r w:rsidRPr="003179CE">
              <w:rPr>
                <w:rFonts w:ascii="Open Sans" w:hAnsi="Open Sans" w:cs="Open Sans"/>
                <w:sz w:val="22"/>
                <w:szCs w:val="22"/>
              </w:rPr>
              <w:t>Staff development  </w:t>
            </w:r>
          </w:p>
          <w:p w14:paraId="1DBB6190" w14:textId="77777777" w:rsidR="003179CE" w:rsidRPr="003179CE" w:rsidRDefault="003179CE" w:rsidP="003179CE">
            <w:pPr>
              <w:jc w:val="both"/>
              <w:rPr>
                <w:rFonts w:ascii="Open Sans" w:hAnsi="Open Sans" w:cs="Open Sans"/>
                <w:sz w:val="22"/>
                <w:szCs w:val="22"/>
              </w:rPr>
            </w:pPr>
            <w:r w:rsidRPr="003179CE">
              <w:rPr>
                <w:rFonts w:ascii="Open Sans" w:hAnsi="Open Sans" w:cs="Open Sans"/>
                <w:sz w:val="22"/>
                <w:szCs w:val="22"/>
              </w:rPr>
              <w:t> </w:t>
            </w:r>
          </w:p>
        </w:tc>
        <w:tc>
          <w:tcPr>
            <w:tcW w:w="6480" w:type="dxa"/>
            <w:tcBorders>
              <w:top w:val="single" w:sz="6" w:space="0" w:color="4472C4"/>
              <w:left w:val="single" w:sz="6" w:space="0" w:color="4472C4"/>
              <w:bottom w:val="single" w:sz="6" w:space="0" w:color="4472C4"/>
              <w:right w:val="single" w:sz="6" w:space="0" w:color="4472C4"/>
            </w:tcBorders>
            <w:shd w:val="clear" w:color="auto" w:fill="FFFFFF"/>
            <w:hideMark/>
          </w:tcPr>
          <w:p w14:paraId="389A805E" w14:textId="77777777" w:rsidR="003179CE" w:rsidRPr="003179CE" w:rsidRDefault="003179CE" w:rsidP="003179CE">
            <w:pPr>
              <w:jc w:val="both"/>
              <w:rPr>
                <w:rFonts w:ascii="Open Sans" w:hAnsi="Open Sans" w:cs="Open Sans"/>
                <w:sz w:val="22"/>
                <w:szCs w:val="22"/>
              </w:rPr>
            </w:pPr>
            <w:r w:rsidRPr="003179CE">
              <w:rPr>
                <w:rFonts w:ascii="Open Sans" w:hAnsi="Open Sans" w:cs="Open Sans"/>
                <w:sz w:val="22"/>
                <w:szCs w:val="22"/>
              </w:rPr>
              <w:t>We have a staff development budget to ensure that staff expertise and knowledge </w:t>
            </w:r>
            <w:proofErr w:type="gramStart"/>
            <w:r w:rsidRPr="003179CE">
              <w:rPr>
                <w:rFonts w:ascii="Open Sans" w:hAnsi="Open Sans" w:cs="Open Sans"/>
                <w:sz w:val="22"/>
                <w:szCs w:val="22"/>
              </w:rPr>
              <w:t>remains</w:t>
            </w:r>
            <w:proofErr w:type="gramEnd"/>
            <w:r w:rsidRPr="003179CE">
              <w:rPr>
                <w:rFonts w:ascii="Open Sans" w:hAnsi="Open Sans" w:cs="Open Sans"/>
                <w:sz w:val="22"/>
                <w:szCs w:val="22"/>
              </w:rPr>
              <w:t> current. </w:t>
            </w:r>
          </w:p>
          <w:p w14:paraId="75AB89EC" w14:textId="4D1D5BD3" w:rsidR="003179CE" w:rsidRPr="003179CE" w:rsidRDefault="003179CE" w:rsidP="003179CE">
            <w:pPr>
              <w:jc w:val="both"/>
              <w:rPr>
                <w:rFonts w:ascii="Open Sans" w:hAnsi="Open Sans" w:cs="Open Sans"/>
                <w:sz w:val="22"/>
                <w:szCs w:val="22"/>
              </w:rPr>
            </w:pPr>
            <w:r w:rsidRPr="003179CE">
              <w:rPr>
                <w:rFonts w:ascii="Open Sans" w:hAnsi="Open Sans" w:cs="Open Sans"/>
                <w:sz w:val="22"/>
                <w:szCs w:val="22"/>
              </w:rPr>
              <w:lastRenderedPageBreak/>
              <w:t>Central has an appraisal scheme in place that aims to provide a focussed, evaluative review of employee performance against agreed objectives. The objectives are drawn from the Corporate Plan and other related documents for the year ahead. In addition to in-year staff development applications, the appraisal process is also used as an opportunity for individuals to discuss training and development needs with their line manager.  </w:t>
            </w:r>
          </w:p>
        </w:tc>
      </w:tr>
      <w:tr w:rsidR="003179CE" w:rsidRPr="003179CE" w14:paraId="443E40C0" w14:textId="77777777">
        <w:trPr>
          <w:trHeight w:val="360"/>
        </w:trPr>
        <w:tc>
          <w:tcPr>
            <w:tcW w:w="2685" w:type="dxa"/>
            <w:tcBorders>
              <w:top w:val="single" w:sz="6" w:space="0" w:color="4472C4"/>
              <w:left w:val="single" w:sz="6" w:space="0" w:color="4472C4"/>
              <w:bottom w:val="single" w:sz="6" w:space="0" w:color="4472C4"/>
              <w:right w:val="single" w:sz="6" w:space="0" w:color="4472C4"/>
            </w:tcBorders>
            <w:shd w:val="clear" w:color="auto" w:fill="FFFFFF"/>
            <w:hideMark/>
          </w:tcPr>
          <w:p w14:paraId="69165AEA" w14:textId="77777777" w:rsidR="003179CE" w:rsidRPr="003179CE" w:rsidRDefault="003179CE" w:rsidP="003179CE">
            <w:pPr>
              <w:jc w:val="both"/>
              <w:rPr>
                <w:rFonts w:ascii="Open Sans" w:hAnsi="Open Sans" w:cs="Open Sans"/>
                <w:sz w:val="22"/>
                <w:szCs w:val="22"/>
              </w:rPr>
            </w:pPr>
            <w:r w:rsidRPr="003179CE">
              <w:rPr>
                <w:rFonts w:ascii="Open Sans" w:hAnsi="Open Sans" w:cs="Open Sans"/>
                <w:sz w:val="22"/>
                <w:szCs w:val="22"/>
              </w:rPr>
              <w:lastRenderedPageBreak/>
              <w:t>Your wellbeing </w:t>
            </w:r>
          </w:p>
        </w:tc>
        <w:tc>
          <w:tcPr>
            <w:tcW w:w="6480" w:type="dxa"/>
            <w:tcBorders>
              <w:top w:val="single" w:sz="6" w:space="0" w:color="4472C4"/>
              <w:left w:val="single" w:sz="6" w:space="0" w:color="4472C4"/>
              <w:bottom w:val="single" w:sz="6" w:space="0" w:color="4472C4"/>
              <w:right w:val="single" w:sz="6" w:space="0" w:color="4472C4"/>
            </w:tcBorders>
            <w:shd w:val="clear" w:color="auto" w:fill="FFFFFF"/>
            <w:hideMark/>
          </w:tcPr>
          <w:p w14:paraId="19AAB068" w14:textId="77777777" w:rsidR="003179CE" w:rsidRPr="003179CE" w:rsidRDefault="003179CE" w:rsidP="003179CE">
            <w:pPr>
              <w:jc w:val="both"/>
              <w:rPr>
                <w:rFonts w:ascii="Open Sans" w:hAnsi="Open Sans" w:cs="Open Sans"/>
                <w:sz w:val="22"/>
                <w:szCs w:val="22"/>
              </w:rPr>
            </w:pPr>
            <w:r w:rsidRPr="003179CE">
              <w:rPr>
                <w:rFonts w:ascii="Open Sans" w:hAnsi="Open Sans" w:cs="Open Sans"/>
                <w:sz w:val="22"/>
                <w:szCs w:val="22"/>
              </w:rPr>
              <w:t>We provide you with access to our </w:t>
            </w:r>
            <w:hyperlink r:id="rId10" w:tgtFrame="_blank" w:history="1">
              <w:r w:rsidRPr="003179CE">
                <w:rPr>
                  <w:rStyle w:val="Hyperlink"/>
                  <w:rFonts w:ascii="Open Sans" w:hAnsi="Open Sans" w:cs="Open Sans"/>
                  <w:color w:val="auto"/>
                  <w:sz w:val="22"/>
                  <w:szCs w:val="22"/>
                </w:rPr>
                <w:t>Employee Assistance Programme</w:t>
              </w:r>
            </w:hyperlink>
            <w:r w:rsidRPr="003179CE">
              <w:rPr>
                <w:rFonts w:ascii="Open Sans" w:hAnsi="Open Sans" w:cs="Open Sans"/>
                <w:sz w:val="22"/>
                <w:szCs w:val="22"/>
              </w:rPr>
              <w:t> which will give you access to confidential counselling and an online support service designed to help maintain your work/life balance. This includes advice on mental wellbeing, lifestyle, family support and money issues. </w:t>
            </w:r>
          </w:p>
        </w:tc>
      </w:tr>
      <w:tr w:rsidR="003179CE" w:rsidRPr="003179CE" w14:paraId="703EBC7A" w14:textId="77777777">
        <w:trPr>
          <w:trHeight w:val="300"/>
        </w:trPr>
        <w:tc>
          <w:tcPr>
            <w:tcW w:w="2685" w:type="dxa"/>
            <w:tcBorders>
              <w:top w:val="single" w:sz="6" w:space="0" w:color="4472C4"/>
              <w:left w:val="single" w:sz="6" w:space="0" w:color="4472C4"/>
              <w:bottom w:val="single" w:sz="6" w:space="0" w:color="4472C4"/>
              <w:right w:val="single" w:sz="6" w:space="0" w:color="4472C4"/>
            </w:tcBorders>
            <w:shd w:val="clear" w:color="auto" w:fill="FFFFFF"/>
            <w:hideMark/>
          </w:tcPr>
          <w:p w14:paraId="2346DDB8" w14:textId="77777777" w:rsidR="003179CE" w:rsidRPr="003179CE" w:rsidRDefault="003179CE" w:rsidP="003179CE">
            <w:pPr>
              <w:jc w:val="both"/>
              <w:rPr>
                <w:rFonts w:ascii="Open Sans" w:hAnsi="Open Sans" w:cs="Open Sans"/>
                <w:sz w:val="22"/>
                <w:szCs w:val="22"/>
              </w:rPr>
            </w:pPr>
            <w:r w:rsidRPr="003179CE">
              <w:rPr>
                <w:rFonts w:ascii="Open Sans" w:hAnsi="Open Sans" w:cs="Open Sans"/>
                <w:sz w:val="22"/>
                <w:szCs w:val="22"/>
              </w:rPr>
              <w:t>Season ticket loan  </w:t>
            </w:r>
          </w:p>
          <w:p w14:paraId="70B498C2" w14:textId="77777777" w:rsidR="003179CE" w:rsidRPr="003179CE" w:rsidRDefault="003179CE" w:rsidP="003179CE">
            <w:pPr>
              <w:jc w:val="both"/>
              <w:rPr>
                <w:rFonts w:ascii="Open Sans" w:hAnsi="Open Sans" w:cs="Open Sans"/>
                <w:sz w:val="22"/>
                <w:szCs w:val="22"/>
              </w:rPr>
            </w:pPr>
            <w:r w:rsidRPr="003179CE">
              <w:rPr>
                <w:rFonts w:ascii="Open Sans" w:hAnsi="Open Sans" w:cs="Open Sans"/>
                <w:sz w:val="22"/>
                <w:szCs w:val="22"/>
              </w:rPr>
              <w:t> </w:t>
            </w:r>
          </w:p>
        </w:tc>
        <w:tc>
          <w:tcPr>
            <w:tcW w:w="6480" w:type="dxa"/>
            <w:tcBorders>
              <w:top w:val="single" w:sz="6" w:space="0" w:color="4472C4"/>
              <w:left w:val="single" w:sz="6" w:space="0" w:color="4472C4"/>
              <w:bottom w:val="single" w:sz="6" w:space="0" w:color="4472C4"/>
              <w:right w:val="single" w:sz="6" w:space="0" w:color="4472C4"/>
            </w:tcBorders>
            <w:shd w:val="clear" w:color="auto" w:fill="FFFFFF"/>
            <w:hideMark/>
          </w:tcPr>
          <w:p w14:paraId="5B553E2A" w14:textId="77777777" w:rsidR="003179CE" w:rsidRPr="003179CE" w:rsidRDefault="003179CE" w:rsidP="003179CE">
            <w:pPr>
              <w:jc w:val="both"/>
              <w:rPr>
                <w:rFonts w:ascii="Open Sans" w:hAnsi="Open Sans" w:cs="Open Sans"/>
                <w:sz w:val="22"/>
                <w:szCs w:val="22"/>
              </w:rPr>
            </w:pPr>
            <w:r w:rsidRPr="003179CE">
              <w:rPr>
                <w:rFonts w:ascii="Open Sans" w:hAnsi="Open Sans" w:cs="Open Sans"/>
                <w:sz w:val="22"/>
                <w:szCs w:val="22"/>
              </w:rPr>
              <w:t>If you prefer to obtain an annual travel ticket, you will be eligible to apply for an interest free season ticket loan. </w:t>
            </w:r>
          </w:p>
        </w:tc>
      </w:tr>
      <w:tr w:rsidR="003179CE" w:rsidRPr="003179CE" w14:paraId="20450E80" w14:textId="77777777">
        <w:trPr>
          <w:trHeight w:val="405"/>
        </w:trPr>
        <w:tc>
          <w:tcPr>
            <w:tcW w:w="2685" w:type="dxa"/>
            <w:tcBorders>
              <w:top w:val="single" w:sz="6" w:space="0" w:color="4472C4"/>
              <w:left w:val="single" w:sz="6" w:space="0" w:color="4472C4"/>
              <w:bottom w:val="single" w:sz="6" w:space="0" w:color="4472C4"/>
              <w:right w:val="single" w:sz="6" w:space="0" w:color="4472C4"/>
            </w:tcBorders>
            <w:shd w:val="clear" w:color="auto" w:fill="FFFFFF"/>
            <w:hideMark/>
          </w:tcPr>
          <w:p w14:paraId="31D191C0" w14:textId="77777777" w:rsidR="003179CE" w:rsidRPr="003179CE" w:rsidRDefault="003179CE" w:rsidP="003179CE">
            <w:pPr>
              <w:jc w:val="both"/>
              <w:rPr>
                <w:rFonts w:ascii="Open Sans" w:hAnsi="Open Sans" w:cs="Open Sans"/>
                <w:sz w:val="22"/>
                <w:szCs w:val="22"/>
              </w:rPr>
            </w:pPr>
            <w:r w:rsidRPr="003179CE">
              <w:rPr>
                <w:rFonts w:ascii="Open Sans" w:hAnsi="Open Sans" w:cs="Open Sans"/>
                <w:sz w:val="22"/>
                <w:szCs w:val="22"/>
              </w:rPr>
              <w:t>Cycle to work scheme </w:t>
            </w:r>
          </w:p>
          <w:p w14:paraId="4FD14F49" w14:textId="77777777" w:rsidR="003179CE" w:rsidRPr="003179CE" w:rsidRDefault="003179CE" w:rsidP="003179CE">
            <w:pPr>
              <w:jc w:val="both"/>
              <w:rPr>
                <w:rFonts w:ascii="Open Sans" w:hAnsi="Open Sans" w:cs="Open Sans"/>
                <w:sz w:val="22"/>
                <w:szCs w:val="22"/>
              </w:rPr>
            </w:pPr>
            <w:r w:rsidRPr="003179CE">
              <w:rPr>
                <w:rFonts w:ascii="Open Sans" w:hAnsi="Open Sans" w:cs="Open Sans"/>
                <w:sz w:val="22"/>
                <w:szCs w:val="22"/>
              </w:rPr>
              <w:t> </w:t>
            </w:r>
          </w:p>
        </w:tc>
        <w:tc>
          <w:tcPr>
            <w:tcW w:w="6480" w:type="dxa"/>
            <w:tcBorders>
              <w:top w:val="single" w:sz="6" w:space="0" w:color="4472C4"/>
              <w:left w:val="single" w:sz="6" w:space="0" w:color="4472C4"/>
              <w:bottom w:val="single" w:sz="6" w:space="0" w:color="4472C4"/>
              <w:right w:val="single" w:sz="6" w:space="0" w:color="4472C4"/>
            </w:tcBorders>
            <w:shd w:val="clear" w:color="auto" w:fill="FFFFFF"/>
            <w:hideMark/>
          </w:tcPr>
          <w:p w14:paraId="2BDB89E0" w14:textId="77777777" w:rsidR="003179CE" w:rsidRPr="003179CE" w:rsidRDefault="003179CE" w:rsidP="003179CE">
            <w:pPr>
              <w:jc w:val="both"/>
              <w:rPr>
                <w:rFonts w:ascii="Open Sans" w:hAnsi="Open Sans" w:cs="Open Sans"/>
                <w:sz w:val="22"/>
                <w:szCs w:val="22"/>
              </w:rPr>
            </w:pPr>
            <w:r w:rsidRPr="003179CE">
              <w:rPr>
                <w:rFonts w:ascii="Open Sans" w:hAnsi="Open Sans" w:cs="Open Sans"/>
                <w:sz w:val="22"/>
                <w:szCs w:val="22"/>
              </w:rPr>
              <w:t>If you like to </w:t>
            </w:r>
            <w:hyperlink r:id="rId11" w:tgtFrame="_blank" w:history="1">
              <w:r w:rsidRPr="003179CE">
                <w:rPr>
                  <w:rStyle w:val="Hyperlink"/>
                  <w:rFonts w:ascii="Open Sans" w:hAnsi="Open Sans" w:cs="Open Sans"/>
                  <w:color w:val="auto"/>
                  <w:sz w:val="22"/>
                  <w:szCs w:val="22"/>
                </w:rPr>
                <w:t>cycle into work</w:t>
              </w:r>
            </w:hyperlink>
            <w:r w:rsidRPr="003179CE">
              <w:rPr>
                <w:rFonts w:ascii="Open Sans" w:hAnsi="Open Sans" w:cs="Open Sans"/>
                <w:sz w:val="22"/>
                <w:szCs w:val="22"/>
              </w:rPr>
              <w:t>, you are in luck. We operate the Cycle to Work salary sacrifice scheme which makes it easier to afford your new set of wheels. </w:t>
            </w:r>
          </w:p>
        </w:tc>
      </w:tr>
      <w:tr w:rsidR="003179CE" w:rsidRPr="003179CE" w14:paraId="72DC38B3" w14:textId="77777777">
        <w:trPr>
          <w:trHeight w:val="405"/>
        </w:trPr>
        <w:tc>
          <w:tcPr>
            <w:tcW w:w="2685" w:type="dxa"/>
            <w:tcBorders>
              <w:top w:val="single" w:sz="6" w:space="0" w:color="4472C4"/>
              <w:left w:val="single" w:sz="6" w:space="0" w:color="4472C4"/>
              <w:bottom w:val="single" w:sz="6" w:space="0" w:color="4472C4"/>
              <w:right w:val="single" w:sz="6" w:space="0" w:color="4472C4"/>
            </w:tcBorders>
            <w:shd w:val="clear" w:color="auto" w:fill="FFFFFF"/>
            <w:hideMark/>
          </w:tcPr>
          <w:p w14:paraId="1449F9DA" w14:textId="77777777" w:rsidR="003179CE" w:rsidRPr="003179CE" w:rsidRDefault="003179CE" w:rsidP="003179CE">
            <w:pPr>
              <w:jc w:val="both"/>
              <w:rPr>
                <w:rFonts w:ascii="Open Sans" w:hAnsi="Open Sans" w:cs="Open Sans"/>
                <w:sz w:val="22"/>
                <w:szCs w:val="22"/>
              </w:rPr>
            </w:pPr>
            <w:r w:rsidRPr="003179CE">
              <w:rPr>
                <w:rFonts w:ascii="Open Sans" w:hAnsi="Open Sans" w:cs="Open Sans"/>
                <w:sz w:val="22"/>
                <w:szCs w:val="22"/>
              </w:rPr>
              <w:t>Free Tickets </w:t>
            </w:r>
          </w:p>
          <w:p w14:paraId="7502E042" w14:textId="77777777" w:rsidR="003179CE" w:rsidRPr="003179CE" w:rsidRDefault="003179CE" w:rsidP="003179CE">
            <w:pPr>
              <w:jc w:val="both"/>
              <w:rPr>
                <w:rFonts w:ascii="Open Sans" w:hAnsi="Open Sans" w:cs="Open Sans"/>
                <w:sz w:val="22"/>
                <w:szCs w:val="22"/>
              </w:rPr>
            </w:pPr>
            <w:r w:rsidRPr="003179CE">
              <w:rPr>
                <w:rFonts w:ascii="Open Sans" w:hAnsi="Open Sans" w:cs="Open Sans"/>
                <w:sz w:val="22"/>
                <w:szCs w:val="22"/>
              </w:rPr>
              <w:t> </w:t>
            </w:r>
          </w:p>
        </w:tc>
        <w:tc>
          <w:tcPr>
            <w:tcW w:w="6480" w:type="dxa"/>
            <w:tcBorders>
              <w:top w:val="single" w:sz="6" w:space="0" w:color="4472C4"/>
              <w:left w:val="single" w:sz="6" w:space="0" w:color="4472C4"/>
              <w:bottom w:val="single" w:sz="6" w:space="0" w:color="4472C4"/>
              <w:right w:val="single" w:sz="6" w:space="0" w:color="4472C4"/>
            </w:tcBorders>
            <w:shd w:val="clear" w:color="auto" w:fill="FFFFFF"/>
            <w:hideMark/>
          </w:tcPr>
          <w:p w14:paraId="0A62296F" w14:textId="77777777" w:rsidR="003179CE" w:rsidRPr="003179CE" w:rsidRDefault="003179CE" w:rsidP="003179CE">
            <w:pPr>
              <w:jc w:val="both"/>
              <w:rPr>
                <w:rFonts w:ascii="Open Sans" w:hAnsi="Open Sans" w:cs="Open Sans"/>
                <w:sz w:val="22"/>
                <w:szCs w:val="22"/>
              </w:rPr>
            </w:pPr>
            <w:r w:rsidRPr="003179CE">
              <w:rPr>
                <w:rFonts w:ascii="Open Sans" w:hAnsi="Open Sans" w:cs="Open Sans"/>
                <w:sz w:val="22"/>
                <w:szCs w:val="22"/>
              </w:rPr>
              <w:t>All staff </w:t>
            </w:r>
            <w:proofErr w:type="gramStart"/>
            <w:r w:rsidRPr="003179CE">
              <w:rPr>
                <w:rFonts w:ascii="Open Sans" w:hAnsi="Open Sans" w:cs="Open Sans"/>
                <w:sz w:val="22"/>
                <w:szCs w:val="22"/>
              </w:rPr>
              <w:t>are able to</w:t>
            </w:r>
            <w:proofErr w:type="gramEnd"/>
            <w:r w:rsidRPr="003179CE">
              <w:rPr>
                <w:rFonts w:ascii="Open Sans" w:hAnsi="Open Sans" w:cs="Open Sans"/>
                <w:sz w:val="22"/>
                <w:szCs w:val="22"/>
              </w:rPr>
              <w:t> see </w:t>
            </w:r>
            <w:hyperlink r:id="rId12" w:tgtFrame="_blank" w:history="1">
              <w:r w:rsidRPr="003179CE">
                <w:rPr>
                  <w:rStyle w:val="Hyperlink"/>
                  <w:rFonts w:ascii="Open Sans" w:hAnsi="Open Sans" w:cs="Open Sans"/>
                  <w:color w:val="auto"/>
                  <w:sz w:val="22"/>
                  <w:szCs w:val="22"/>
                </w:rPr>
                <w:t>student work</w:t>
              </w:r>
            </w:hyperlink>
            <w:r w:rsidRPr="003179CE">
              <w:rPr>
                <w:rFonts w:ascii="Open Sans" w:hAnsi="Open Sans" w:cs="Open Sans"/>
                <w:sz w:val="22"/>
                <w:szCs w:val="22"/>
              </w:rPr>
              <w:t> for free, we see this as an essential part of the culture to ensure we can see </w:t>
            </w:r>
            <w:proofErr w:type="gramStart"/>
            <w:r w:rsidRPr="003179CE">
              <w:rPr>
                <w:rFonts w:ascii="Open Sans" w:hAnsi="Open Sans" w:cs="Open Sans"/>
                <w:sz w:val="22"/>
                <w:szCs w:val="22"/>
              </w:rPr>
              <w:t>the end result</w:t>
            </w:r>
            <w:proofErr w:type="gramEnd"/>
            <w:r w:rsidRPr="003179CE">
              <w:rPr>
                <w:rFonts w:ascii="Open Sans" w:hAnsi="Open Sans" w:cs="Open Sans"/>
                <w:sz w:val="22"/>
                <w:szCs w:val="22"/>
              </w:rPr>
              <w:t> of what the Central community is producing. </w:t>
            </w:r>
          </w:p>
        </w:tc>
      </w:tr>
    </w:tbl>
    <w:p w14:paraId="5A8F93D6" w14:textId="77777777" w:rsidR="003179CE" w:rsidRPr="003179CE" w:rsidRDefault="003179CE" w:rsidP="003179CE">
      <w:pPr>
        <w:jc w:val="both"/>
        <w:rPr>
          <w:rFonts w:ascii="Open Sans" w:hAnsi="Open Sans" w:cs="Open Sans"/>
          <w:sz w:val="22"/>
          <w:szCs w:val="22"/>
        </w:rPr>
      </w:pPr>
      <w:r w:rsidRPr="003179CE">
        <w:rPr>
          <w:rFonts w:ascii="Open Sans" w:hAnsi="Open Sans" w:cs="Open Sans"/>
          <w:sz w:val="22"/>
          <w:szCs w:val="22"/>
        </w:rPr>
        <w:t> </w:t>
      </w:r>
    </w:p>
    <w:p w14:paraId="51274CD0" w14:textId="77777777" w:rsidR="003179CE" w:rsidRPr="003179CE" w:rsidRDefault="003179CE" w:rsidP="003179CE">
      <w:pPr>
        <w:jc w:val="both"/>
        <w:rPr>
          <w:rFonts w:ascii="Open Sans" w:hAnsi="Open Sans" w:cs="Open Sans"/>
          <w:sz w:val="22"/>
          <w:szCs w:val="22"/>
        </w:rPr>
      </w:pPr>
      <w:r w:rsidRPr="003179CE">
        <w:rPr>
          <w:rFonts w:ascii="Open Sans" w:hAnsi="Open Sans" w:cs="Open Sans"/>
          <w:sz w:val="22"/>
          <w:szCs w:val="22"/>
        </w:rPr>
        <w:t>Please note that this role is not eligible for sponsorship of a Skilled Worker Visa. Applicants must have the right to work in the UK for us to consider your application. </w:t>
      </w:r>
    </w:p>
    <w:p w14:paraId="335120E6" w14:textId="57DFB97B" w:rsidR="003179CE" w:rsidRPr="003179CE" w:rsidRDefault="003179CE" w:rsidP="003179CE">
      <w:pPr>
        <w:jc w:val="both"/>
        <w:rPr>
          <w:rFonts w:ascii="Open Sans" w:hAnsi="Open Sans" w:cs="Open Sans"/>
          <w:sz w:val="22"/>
          <w:szCs w:val="22"/>
        </w:rPr>
      </w:pPr>
      <w:r w:rsidRPr="003179CE">
        <w:rPr>
          <w:rFonts w:ascii="Open Sans" w:hAnsi="Open Sans" w:cs="Open Sans"/>
          <w:sz w:val="22"/>
          <w:szCs w:val="22"/>
        </w:rPr>
        <w:t> </w:t>
      </w:r>
    </w:p>
    <w:p w14:paraId="4A67E601" w14:textId="045BBB6C" w:rsidR="003179CE" w:rsidRPr="003179CE" w:rsidRDefault="003179CE" w:rsidP="003179CE">
      <w:pPr>
        <w:jc w:val="both"/>
        <w:rPr>
          <w:rFonts w:ascii="Open Sans" w:hAnsi="Open Sans" w:cs="Open Sans"/>
          <w:sz w:val="22"/>
          <w:szCs w:val="22"/>
        </w:rPr>
      </w:pPr>
      <w:r w:rsidRPr="003179CE">
        <w:rPr>
          <w:rFonts w:ascii="Open Sans" w:hAnsi="Open Sans" w:cs="Open Sans"/>
          <w:sz w:val="22"/>
          <w:szCs w:val="22"/>
        </w:rPr>
        <w:drawing>
          <wp:inline distT="0" distB="0" distL="0" distR="0" wp14:anchorId="7BAE10E3" wp14:editId="352FC315">
            <wp:extent cx="1511300" cy="723900"/>
            <wp:effectExtent l="0" t="0" r="0" b="0"/>
            <wp:docPr id="11847278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11300" cy="723900"/>
                    </a:xfrm>
                    <a:prstGeom prst="rect">
                      <a:avLst/>
                    </a:prstGeom>
                    <a:noFill/>
                    <a:ln>
                      <a:noFill/>
                    </a:ln>
                  </pic:spPr>
                </pic:pic>
              </a:graphicData>
            </a:graphic>
          </wp:inline>
        </w:drawing>
      </w:r>
      <w:r w:rsidRPr="003179CE">
        <w:rPr>
          <w:rFonts w:ascii="Open Sans" w:hAnsi="Open Sans" w:cs="Open Sans"/>
          <w:sz w:val="22"/>
          <w:szCs w:val="22"/>
        </w:rPr>
        <w:t>Central operates the Disability Confident Scheme, which promotes employment opportunities for disabled people to create a workplace that is welcoming, inclusive and supportive. Central offers interviews</w:t>
      </w:r>
      <w:r w:rsidRPr="003179CE">
        <w:rPr>
          <w:rFonts w:ascii="Arial" w:hAnsi="Arial" w:cs="Arial"/>
          <w:sz w:val="22"/>
          <w:szCs w:val="22"/>
        </w:rPr>
        <w:t> </w:t>
      </w:r>
      <w:r w:rsidRPr="003179CE">
        <w:rPr>
          <w:rFonts w:ascii="Open Sans" w:hAnsi="Open Sans" w:cs="Open Sans"/>
          <w:sz w:val="22"/>
          <w:szCs w:val="22"/>
        </w:rPr>
        <w:t>to applicants who declare a disability and meet essential criteria. </w:t>
      </w:r>
    </w:p>
    <w:p w14:paraId="57E9A094" w14:textId="77777777" w:rsidR="003179CE" w:rsidRPr="003179CE" w:rsidRDefault="003179CE" w:rsidP="009C4589">
      <w:pPr>
        <w:jc w:val="both"/>
        <w:rPr>
          <w:rFonts w:ascii="Open Sans" w:hAnsi="Open Sans" w:cs="Open Sans"/>
          <w:sz w:val="22"/>
          <w:szCs w:val="22"/>
        </w:rPr>
      </w:pPr>
    </w:p>
    <w:sectPr w:rsidR="003179CE" w:rsidRPr="003179CE" w:rsidSect="00F73F2E">
      <w:pgSz w:w="11906" w:h="16838"/>
      <w:pgMar w:top="993" w:right="1274"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06FE"/>
    <w:multiLevelType w:val="hybridMultilevel"/>
    <w:tmpl w:val="689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651C89"/>
    <w:multiLevelType w:val="hybridMultilevel"/>
    <w:tmpl w:val="D7C66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D73602"/>
    <w:multiLevelType w:val="hybridMultilevel"/>
    <w:tmpl w:val="47C48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A100B4"/>
    <w:multiLevelType w:val="hybridMultilevel"/>
    <w:tmpl w:val="5ACCA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E24771"/>
    <w:multiLevelType w:val="multilevel"/>
    <w:tmpl w:val="E60C1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3FD2B77"/>
    <w:multiLevelType w:val="hybridMultilevel"/>
    <w:tmpl w:val="419C6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311F92"/>
    <w:multiLevelType w:val="multilevel"/>
    <w:tmpl w:val="C03427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1D7F74"/>
    <w:multiLevelType w:val="hybridMultilevel"/>
    <w:tmpl w:val="3F065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9E3D7A"/>
    <w:multiLevelType w:val="multilevel"/>
    <w:tmpl w:val="7D186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B27FC7"/>
    <w:multiLevelType w:val="hybridMultilevel"/>
    <w:tmpl w:val="7E46D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183CFF"/>
    <w:multiLevelType w:val="hybridMultilevel"/>
    <w:tmpl w:val="171CD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565692"/>
    <w:multiLevelType w:val="hybridMultilevel"/>
    <w:tmpl w:val="D51AD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8B4270"/>
    <w:multiLevelType w:val="hybridMultilevel"/>
    <w:tmpl w:val="12E67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B60948"/>
    <w:multiLevelType w:val="hybridMultilevel"/>
    <w:tmpl w:val="A6AA5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102DF7"/>
    <w:multiLevelType w:val="hybridMultilevel"/>
    <w:tmpl w:val="9E826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F90A68"/>
    <w:multiLevelType w:val="multilevel"/>
    <w:tmpl w:val="C4DEE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5E7594"/>
    <w:multiLevelType w:val="hybridMultilevel"/>
    <w:tmpl w:val="12CEA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144DDB"/>
    <w:multiLevelType w:val="hybridMultilevel"/>
    <w:tmpl w:val="3F168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854D52"/>
    <w:multiLevelType w:val="hybridMultilevel"/>
    <w:tmpl w:val="223E014E"/>
    <w:lvl w:ilvl="0" w:tplc="807A3EA0">
      <w:start w:val="1"/>
      <w:numFmt w:val="bullet"/>
      <w:lvlText w:val=""/>
      <w:lvlJc w:val="left"/>
      <w:pPr>
        <w:ind w:left="360" w:hanging="360"/>
      </w:pPr>
      <w:rPr>
        <w:rFonts w:ascii="Symbol" w:hAnsi="Symbol" w:hint="default"/>
        <w:color w:val="auto"/>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5E404CD"/>
    <w:multiLevelType w:val="hybridMultilevel"/>
    <w:tmpl w:val="56045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876A2C"/>
    <w:multiLevelType w:val="hybridMultilevel"/>
    <w:tmpl w:val="F36C0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2A6974"/>
    <w:multiLevelType w:val="hybridMultilevel"/>
    <w:tmpl w:val="050A9A88"/>
    <w:lvl w:ilvl="0" w:tplc="F1D28F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F33E26"/>
    <w:multiLevelType w:val="multilevel"/>
    <w:tmpl w:val="E16A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4D32F2"/>
    <w:multiLevelType w:val="hybridMultilevel"/>
    <w:tmpl w:val="6DA4B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FB5A34"/>
    <w:multiLevelType w:val="multilevel"/>
    <w:tmpl w:val="8B5E1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58F5DEC"/>
    <w:multiLevelType w:val="hybridMultilevel"/>
    <w:tmpl w:val="C13A4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7E2832"/>
    <w:multiLevelType w:val="multilevel"/>
    <w:tmpl w:val="8B76D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2E6AE9"/>
    <w:multiLevelType w:val="hybridMultilevel"/>
    <w:tmpl w:val="6910E364"/>
    <w:lvl w:ilvl="0" w:tplc="08090001">
      <w:start w:val="1"/>
      <w:numFmt w:val="bullet"/>
      <w:lvlText w:val=""/>
      <w:lvlJc w:val="left"/>
      <w:pPr>
        <w:ind w:left="747" w:hanging="360"/>
      </w:pPr>
      <w:rPr>
        <w:rFonts w:ascii="Symbol" w:hAnsi="Symbol" w:hint="default"/>
      </w:rPr>
    </w:lvl>
    <w:lvl w:ilvl="1" w:tplc="08090003" w:tentative="1">
      <w:start w:val="1"/>
      <w:numFmt w:val="bullet"/>
      <w:lvlText w:val="o"/>
      <w:lvlJc w:val="left"/>
      <w:pPr>
        <w:ind w:left="1467" w:hanging="360"/>
      </w:pPr>
      <w:rPr>
        <w:rFonts w:ascii="Courier New" w:hAnsi="Courier New" w:cs="Courier New" w:hint="default"/>
      </w:rPr>
    </w:lvl>
    <w:lvl w:ilvl="2" w:tplc="08090005" w:tentative="1">
      <w:start w:val="1"/>
      <w:numFmt w:val="bullet"/>
      <w:lvlText w:val=""/>
      <w:lvlJc w:val="left"/>
      <w:pPr>
        <w:ind w:left="2187" w:hanging="360"/>
      </w:pPr>
      <w:rPr>
        <w:rFonts w:ascii="Wingdings" w:hAnsi="Wingdings" w:hint="default"/>
      </w:rPr>
    </w:lvl>
    <w:lvl w:ilvl="3" w:tplc="08090001" w:tentative="1">
      <w:start w:val="1"/>
      <w:numFmt w:val="bullet"/>
      <w:lvlText w:val=""/>
      <w:lvlJc w:val="left"/>
      <w:pPr>
        <w:ind w:left="2907" w:hanging="360"/>
      </w:pPr>
      <w:rPr>
        <w:rFonts w:ascii="Symbol" w:hAnsi="Symbol" w:hint="default"/>
      </w:rPr>
    </w:lvl>
    <w:lvl w:ilvl="4" w:tplc="08090003" w:tentative="1">
      <w:start w:val="1"/>
      <w:numFmt w:val="bullet"/>
      <w:lvlText w:val="o"/>
      <w:lvlJc w:val="left"/>
      <w:pPr>
        <w:ind w:left="3627" w:hanging="360"/>
      </w:pPr>
      <w:rPr>
        <w:rFonts w:ascii="Courier New" w:hAnsi="Courier New" w:cs="Courier New" w:hint="default"/>
      </w:rPr>
    </w:lvl>
    <w:lvl w:ilvl="5" w:tplc="08090005" w:tentative="1">
      <w:start w:val="1"/>
      <w:numFmt w:val="bullet"/>
      <w:lvlText w:val=""/>
      <w:lvlJc w:val="left"/>
      <w:pPr>
        <w:ind w:left="4347" w:hanging="360"/>
      </w:pPr>
      <w:rPr>
        <w:rFonts w:ascii="Wingdings" w:hAnsi="Wingdings" w:hint="default"/>
      </w:rPr>
    </w:lvl>
    <w:lvl w:ilvl="6" w:tplc="08090001" w:tentative="1">
      <w:start w:val="1"/>
      <w:numFmt w:val="bullet"/>
      <w:lvlText w:val=""/>
      <w:lvlJc w:val="left"/>
      <w:pPr>
        <w:ind w:left="5067" w:hanging="360"/>
      </w:pPr>
      <w:rPr>
        <w:rFonts w:ascii="Symbol" w:hAnsi="Symbol" w:hint="default"/>
      </w:rPr>
    </w:lvl>
    <w:lvl w:ilvl="7" w:tplc="08090003" w:tentative="1">
      <w:start w:val="1"/>
      <w:numFmt w:val="bullet"/>
      <w:lvlText w:val="o"/>
      <w:lvlJc w:val="left"/>
      <w:pPr>
        <w:ind w:left="5787" w:hanging="360"/>
      </w:pPr>
      <w:rPr>
        <w:rFonts w:ascii="Courier New" w:hAnsi="Courier New" w:cs="Courier New" w:hint="default"/>
      </w:rPr>
    </w:lvl>
    <w:lvl w:ilvl="8" w:tplc="08090005" w:tentative="1">
      <w:start w:val="1"/>
      <w:numFmt w:val="bullet"/>
      <w:lvlText w:val=""/>
      <w:lvlJc w:val="left"/>
      <w:pPr>
        <w:ind w:left="6507" w:hanging="360"/>
      </w:pPr>
      <w:rPr>
        <w:rFonts w:ascii="Wingdings" w:hAnsi="Wingdings" w:hint="default"/>
      </w:rPr>
    </w:lvl>
  </w:abstractNum>
  <w:abstractNum w:abstractNumId="28" w15:restartNumberingAfterBreak="0">
    <w:nsid w:val="708145A7"/>
    <w:multiLevelType w:val="multilevel"/>
    <w:tmpl w:val="A5A66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45D72BA"/>
    <w:multiLevelType w:val="multilevel"/>
    <w:tmpl w:val="21B69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664B53"/>
    <w:multiLevelType w:val="hybridMultilevel"/>
    <w:tmpl w:val="CB701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963AF1"/>
    <w:multiLevelType w:val="hybridMultilevel"/>
    <w:tmpl w:val="12546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1158746">
    <w:abstractNumId w:val="9"/>
  </w:num>
  <w:num w:numId="2" w16cid:durableId="204877741">
    <w:abstractNumId w:val="20"/>
  </w:num>
  <w:num w:numId="3" w16cid:durableId="1290282668">
    <w:abstractNumId w:val="19"/>
  </w:num>
  <w:num w:numId="4" w16cid:durableId="2010936649">
    <w:abstractNumId w:val="17"/>
  </w:num>
  <w:num w:numId="5" w16cid:durableId="807093167">
    <w:abstractNumId w:val="10"/>
  </w:num>
  <w:num w:numId="6" w16cid:durableId="180823818">
    <w:abstractNumId w:val="0"/>
  </w:num>
  <w:num w:numId="7" w16cid:durableId="2001695986">
    <w:abstractNumId w:val="12"/>
  </w:num>
  <w:num w:numId="8" w16cid:durableId="1790128042">
    <w:abstractNumId w:val="14"/>
  </w:num>
  <w:num w:numId="9" w16cid:durableId="2085563621">
    <w:abstractNumId w:val="25"/>
  </w:num>
  <w:num w:numId="10" w16cid:durableId="444233293">
    <w:abstractNumId w:val="7"/>
  </w:num>
  <w:num w:numId="11" w16cid:durableId="998655820">
    <w:abstractNumId w:val="31"/>
  </w:num>
  <w:num w:numId="12" w16cid:durableId="175581959">
    <w:abstractNumId w:val="2"/>
  </w:num>
  <w:num w:numId="13" w16cid:durableId="338778337">
    <w:abstractNumId w:val="5"/>
  </w:num>
  <w:num w:numId="14" w16cid:durableId="1714966772">
    <w:abstractNumId w:val="27"/>
  </w:num>
  <w:num w:numId="15" w16cid:durableId="114100870">
    <w:abstractNumId w:val="13"/>
  </w:num>
  <w:num w:numId="16" w16cid:durableId="368141840">
    <w:abstractNumId w:val="3"/>
  </w:num>
  <w:num w:numId="17" w16cid:durableId="1143042987">
    <w:abstractNumId w:val="16"/>
  </w:num>
  <w:num w:numId="18" w16cid:durableId="582878801">
    <w:abstractNumId w:val="18"/>
  </w:num>
  <w:num w:numId="19" w16cid:durableId="143592063">
    <w:abstractNumId w:val="11"/>
  </w:num>
  <w:num w:numId="20" w16cid:durableId="1146360236">
    <w:abstractNumId w:val="30"/>
  </w:num>
  <w:num w:numId="21" w16cid:durableId="1937588718">
    <w:abstractNumId w:val="1"/>
  </w:num>
  <w:num w:numId="22" w16cid:durableId="604725922">
    <w:abstractNumId w:val="21"/>
  </w:num>
  <w:num w:numId="23" w16cid:durableId="1804541533">
    <w:abstractNumId w:val="23"/>
  </w:num>
  <w:num w:numId="24" w16cid:durableId="905067036">
    <w:abstractNumId w:val="6"/>
  </w:num>
  <w:num w:numId="25" w16cid:durableId="1774201454">
    <w:abstractNumId w:val="28"/>
  </w:num>
  <w:num w:numId="26" w16cid:durableId="191458641">
    <w:abstractNumId w:val="26"/>
  </w:num>
  <w:num w:numId="27" w16cid:durableId="1568104578">
    <w:abstractNumId w:val="8"/>
  </w:num>
  <w:num w:numId="28" w16cid:durableId="617494070">
    <w:abstractNumId w:val="24"/>
  </w:num>
  <w:num w:numId="29" w16cid:durableId="762186404">
    <w:abstractNumId w:val="4"/>
  </w:num>
  <w:num w:numId="30" w16cid:durableId="307782069">
    <w:abstractNumId w:val="29"/>
  </w:num>
  <w:num w:numId="31" w16cid:durableId="119226423">
    <w:abstractNumId w:val="15"/>
  </w:num>
  <w:num w:numId="32" w16cid:durableId="60793081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96E"/>
    <w:rsid w:val="00002C67"/>
    <w:rsid w:val="00005302"/>
    <w:rsid w:val="0001040A"/>
    <w:rsid w:val="00012B57"/>
    <w:rsid w:val="00014882"/>
    <w:rsid w:val="00014B7A"/>
    <w:rsid w:val="00015D4D"/>
    <w:rsid w:val="00015EC6"/>
    <w:rsid w:val="000230AA"/>
    <w:rsid w:val="000266EA"/>
    <w:rsid w:val="0003170C"/>
    <w:rsid w:val="00034B9D"/>
    <w:rsid w:val="00051395"/>
    <w:rsid w:val="00051884"/>
    <w:rsid w:val="00051920"/>
    <w:rsid w:val="00061DB9"/>
    <w:rsid w:val="0006438E"/>
    <w:rsid w:val="00065065"/>
    <w:rsid w:val="00074414"/>
    <w:rsid w:val="00080C74"/>
    <w:rsid w:val="00097ADF"/>
    <w:rsid w:val="000A0B64"/>
    <w:rsid w:val="000B223E"/>
    <w:rsid w:val="000C12A0"/>
    <w:rsid w:val="000C12AB"/>
    <w:rsid w:val="000C61D8"/>
    <w:rsid w:val="000D7BF0"/>
    <w:rsid w:val="000E2626"/>
    <w:rsid w:val="000E4FD7"/>
    <w:rsid w:val="000F6185"/>
    <w:rsid w:val="000F7776"/>
    <w:rsid w:val="001036C3"/>
    <w:rsid w:val="00127ECF"/>
    <w:rsid w:val="001313E3"/>
    <w:rsid w:val="00134DBD"/>
    <w:rsid w:val="00153B82"/>
    <w:rsid w:val="0015447D"/>
    <w:rsid w:val="00156D4F"/>
    <w:rsid w:val="00156F52"/>
    <w:rsid w:val="00157351"/>
    <w:rsid w:val="00165EC7"/>
    <w:rsid w:val="001749C2"/>
    <w:rsid w:val="00180B90"/>
    <w:rsid w:val="001821F9"/>
    <w:rsid w:val="0018250D"/>
    <w:rsid w:val="00184667"/>
    <w:rsid w:val="00186F7F"/>
    <w:rsid w:val="00191546"/>
    <w:rsid w:val="0019519A"/>
    <w:rsid w:val="001958FA"/>
    <w:rsid w:val="001A2EEB"/>
    <w:rsid w:val="001A3F35"/>
    <w:rsid w:val="001A51AF"/>
    <w:rsid w:val="001C02C5"/>
    <w:rsid w:val="001C1574"/>
    <w:rsid w:val="001C3E82"/>
    <w:rsid w:val="001D1DE6"/>
    <w:rsid w:val="001D593A"/>
    <w:rsid w:val="001E2061"/>
    <w:rsid w:val="00231BD9"/>
    <w:rsid w:val="00233D8F"/>
    <w:rsid w:val="0023400F"/>
    <w:rsid w:val="0024403A"/>
    <w:rsid w:val="00253D04"/>
    <w:rsid w:val="002564B6"/>
    <w:rsid w:val="002756D7"/>
    <w:rsid w:val="00293E71"/>
    <w:rsid w:val="00295E43"/>
    <w:rsid w:val="002A47D5"/>
    <w:rsid w:val="002B6444"/>
    <w:rsid w:val="002B7267"/>
    <w:rsid w:val="002C0742"/>
    <w:rsid w:val="002D1350"/>
    <w:rsid w:val="002D15F2"/>
    <w:rsid w:val="002D4448"/>
    <w:rsid w:val="002D4916"/>
    <w:rsid w:val="002E5215"/>
    <w:rsid w:val="002F22F4"/>
    <w:rsid w:val="002F4402"/>
    <w:rsid w:val="00301289"/>
    <w:rsid w:val="00303974"/>
    <w:rsid w:val="00310EFF"/>
    <w:rsid w:val="00315A83"/>
    <w:rsid w:val="0031745B"/>
    <w:rsid w:val="003179CE"/>
    <w:rsid w:val="0032746B"/>
    <w:rsid w:val="003318D2"/>
    <w:rsid w:val="003330F9"/>
    <w:rsid w:val="00333307"/>
    <w:rsid w:val="003429F7"/>
    <w:rsid w:val="00342F84"/>
    <w:rsid w:val="00343A2B"/>
    <w:rsid w:val="00346193"/>
    <w:rsid w:val="00351314"/>
    <w:rsid w:val="003521BF"/>
    <w:rsid w:val="00361FC8"/>
    <w:rsid w:val="00374ADF"/>
    <w:rsid w:val="00383935"/>
    <w:rsid w:val="00387E00"/>
    <w:rsid w:val="00390943"/>
    <w:rsid w:val="003965F8"/>
    <w:rsid w:val="003B72C4"/>
    <w:rsid w:val="003D7BEC"/>
    <w:rsid w:val="003E4A84"/>
    <w:rsid w:val="003E5517"/>
    <w:rsid w:val="003F1A47"/>
    <w:rsid w:val="003F343D"/>
    <w:rsid w:val="003F6E65"/>
    <w:rsid w:val="00403427"/>
    <w:rsid w:val="00403D2C"/>
    <w:rsid w:val="00410545"/>
    <w:rsid w:val="004159B0"/>
    <w:rsid w:val="0043590E"/>
    <w:rsid w:val="00436E0E"/>
    <w:rsid w:val="004436FA"/>
    <w:rsid w:val="00445B6E"/>
    <w:rsid w:val="00447F06"/>
    <w:rsid w:val="004623AE"/>
    <w:rsid w:val="00472840"/>
    <w:rsid w:val="004732AC"/>
    <w:rsid w:val="00474A17"/>
    <w:rsid w:val="004840D8"/>
    <w:rsid w:val="00484229"/>
    <w:rsid w:val="0049492B"/>
    <w:rsid w:val="00495D44"/>
    <w:rsid w:val="00495FB6"/>
    <w:rsid w:val="004A08FC"/>
    <w:rsid w:val="004B5530"/>
    <w:rsid w:val="004C33DF"/>
    <w:rsid w:val="004C5D4D"/>
    <w:rsid w:val="004D02D3"/>
    <w:rsid w:val="004D2543"/>
    <w:rsid w:val="004D682B"/>
    <w:rsid w:val="004D7C61"/>
    <w:rsid w:val="004E0135"/>
    <w:rsid w:val="004E639A"/>
    <w:rsid w:val="00507A58"/>
    <w:rsid w:val="00514F2D"/>
    <w:rsid w:val="005171BF"/>
    <w:rsid w:val="0052788A"/>
    <w:rsid w:val="005279D5"/>
    <w:rsid w:val="00531C40"/>
    <w:rsid w:val="005333BC"/>
    <w:rsid w:val="00533EF4"/>
    <w:rsid w:val="00546CA4"/>
    <w:rsid w:val="00547191"/>
    <w:rsid w:val="00552560"/>
    <w:rsid w:val="00553AE3"/>
    <w:rsid w:val="0056412F"/>
    <w:rsid w:val="00582374"/>
    <w:rsid w:val="00585AAF"/>
    <w:rsid w:val="005A3344"/>
    <w:rsid w:val="005A7AFF"/>
    <w:rsid w:val="005D05ED"/>
    <w:rsid w:val="005D447B"/>
    <w:rsid w:val="005D7DCD"/>
    <w:rsid w:val="005E34B8"/>
    <w:rsid w:val="005E4F01"/>
    <w:rsid w:val="005E7214"/>
    <w:rsid w:val="005F4FE3"/>
    <w:rsid w:val="00604141"/>
    <w:rsid w:val="00605B2E"/>
    <w:rsid w:val="00612BCF"/>
    <w:rsid w:val="0062686D"/>
    <w:rsid w:val="006303A4"/>
    <w:rsid w:val="00640EEE"/>
    <w:rsid w:val="00642258"/>
    <w:rsid w:val="00642982"/>
    <w:rsid w:val="006466AC"/>
    <w:rsid w:val="00646B12"/>
    <w:rsid w:val="00666D5E"/>
    <w:rsid w:val="00690E78"/>
    <w:rsid w:val="006915EE"/>
    <w:rsid w:val="00692449"/>
    <w:rsid w:val="00692CF8"/>
    <w:rsid w:val="006A3BB1"/>
    <w:rsid w:val="006B79C4"/>
    <w:rsid w:val="006C235A"/>
    <w:rsid w:val="006C26B2"/>
    <w:rsid w:val="006D0831"/>
    <w:rsid w:val="006D3F7B"/>
    <w:rsid w:val="006D5579"/>
    <w:rsid w:val="006F3DEE"/>
    <w:rsid w:val="00700B6F"/>
    <w:rsid w:val="00706F55"/>
    <w:rsid w:val="00712292"/>
    <w:rsid w:val="00714E87"/>
    <w:rsid w:val="00715355"/>
    <w:rsid w:val="0072163D"/>
    <w:rsid w:val="00724B3B"/>
    <w:rsid w:val="007279E6"/>
    <w:rsid w:val="0073753C"/>
    <w:rsid w:val="00741A1C"/>
    <w:rsid w:val="0074474E"/>
    <w:rsid w:val="007579F6"/>
    <w:rsid w:val="00771CF9"/>
    <w:rsid w:val="00772EF8"/>
    <w:rsid w:val="00777A09"/>
    <w:rsid w:val="00792869"/>
    <w:rsid w:val="0079748C"/>
    <w:rsid w:val="007A1DEE"/>
    <w:rsid w:val="007A5814"/>
    <w:rsid w:val="007A67FF"/>
    <w:rsid w:val="007A756B"/>
    <w:rsid w:val="007B152C"/>
    <w:rsid w:val="007B207E"/>
    <w:rsid w:val="007C18AF"/>
    <w:rsid w:val="007C2655"/>
    <w:rsid w:val="007D66D7"/>
    <w:rsid w:val="007F754C"/>
    <w:rsid w:val="0080210E"/>
    <w:rsid w:val="00802533"/>
    <w:rsid w:val="00802E3E"/>
    <w:rsid w:val="008109BF"/>
    <w:rsid w:val="00812531"/>
    <w:rsid w:val="008128C2"/>
    <w:rsid w:val="00812B40"/>
    <w:rsid w:val="00821401"/>
    <w:rsid w:val="00821E3D"/>
    <w:rsid w:val="00822139"/>
    <w:rsid w:val="00824BFA"/>
    <w:rsid w:val="00845E7A"/>
    <w:rsid w:val="00846E6E"/>
    <w:rsid w:val="0085089B"/>
    <w:rsid w:val="00857FA1"/>
    <w:rsid w:val="00861042"/>
    <w:rsid w:val="00867174"/>
    <w:rsid w:val="00867BCA"/>
    <w:rsid w:val="0087322A"/>
    <w:rsid w:val="0088115E"/>
    <w:rsid w:val="00891AD0"/>
    <w:rsid w:val="00891C60"/>
    <w:rsid w:val="00897865"/>
    <w:rsid w:val="008B0461"/>
    <w:rsid w:val="008B2C4B"/>
    <w:rsid w:val="008B4393"/>
    <w:rsid w:val="008C6778"/>
    <w:rsid w:val="008D0B15"/>
    <w:rsid w:val="008D4AA9"/>
    <w:rsid w:val="008E2B72"/>
    <w:rsid w:val="008F0DDD"/>
    <w:rsid w:val="008F142C"/>
    <w:rsid w:val="008F7FD8"/>
    <w:rsid w:val="00907AEE"/>
    <w:rsid w:val="0091696B"/>
    <w:rsid w:val="0092429C"/>
    <w:rsid w:val="009245E8"/>
    <w:rsid w:val="0093494A"/>
    <w:rsid w:val="00937A01"/>
    <w:rsid w:val="009412AF"/>
    <w:rsid w:val="00945E5D"/>
    <w:rsid w:val="009548CC"/>
    <w:rsid w:val="00970814"/>
    <w:rsid w:val="0097193E"/>
    <w:rsid w:val="00974AC8"/>
    <w:rsid w:val="0097D354"/>
    <w:rsid w:val="00983692"/>
    <w:rsid w:val="009850AB"/>
    <w:rsid w:val="00993B68"/>
    <w:rsid w:val="00996E5E"/>
    <w:rsid w:val="009A56A6"/>
    <w:rsid w:val="009B5134"/>
    <w:rsid w:val="009C02D2"/>
    <w:rsid w:val="009C4589"/>
    <w:rsid w:val="009C5343"/>
    <w:rsid w:val="009E177F"/>
    <w:rsid w:val="009F2823"/>
    <w:rsid w:val="00A03B61"/>
    <w:rsid w:val="00A11D65"/>
    <w:rsid w:val="00A11E49"/>
    <w:rsid w:val="00A251A2"/>
    <w:rsid w:val="00A352C6"/>
    <w:rsid w:val="00A50773"/>
    <w:rsid w:val="00A50EEB"/>
    <w:rsid w:val="00A55FAE"/>
    <w:rsid w:val="00A6005B"/>
    <w:rsid w:val="00A61452"/>
    <w:rsid w:val="00A63D04"/>
    <w:rsid w:val="00A67A6B"/>
    <w:rsid w:val="00A76857"/>
    <w:rsid w:val="00A80614"/>
    <w:rsid w:val="00A81661"/>
    <w:rsid w:val="00A8360B"/>
    <w:rsid w:val="00A85A68"/>
    <w:rsid w:val="00A9010C"/>
    <w:rsid w:val="00A95BA2"/>
    <w:rsid w:val="00A96BF4"/>
    <w:rsid w:val="00AA03DD"/>
    <w:rsid w:val="00AA125B"/>
    <w:rsid w:val="00AA48BD"/>
    <w:rsid w:val="00AA4C6D"/>
    <w:rsid w:val="00AD0707"/>
    <w:rsid w:val="00AD1FC2"/>
    <w:rsid w:val="00AD7BF8"/>
    <w:rsid w:val="00AE453A"/>
    <w:rsid w:val="00AF0203"/>
    <w:rsid w:val="00AF7F59"/>
    <w:rsid w:val="00B07C64"/>
    <w:rsid w:val="00B242AB"/>
    <w:rsid w:val="00B30B83"/>
    <w:rsid w:val="00B357E5"/>
    <w:rsid w:val="00B36018"/>
    <w:rsid w:val="00B4203D"/>
    <w:rsid w:val="00B652D1"/>
    <w:rsid w:val="00B66FA8"/>
    <w:rsid w:val="00B807E5"/>
    <w:rsid w:val="00B80C84"/>
    <w:rsid w:val="00B8224B"/>
    <w:rsid w:val="00B853DA"/>
    <w:rsid w:val="00B87355"/>
    <w:rsid w:val="00B91362"/>
    <w:rsid w:val="00B937F1"/>
    <w:rsid w:val="00B96BDA"/>
    <w:rsid w:val="00B9725D"/>
    <w:rsid w:val="00BA65A0"/>
    <w:rsid w:val="00BB44EB"/>
    <w:rsid w:val="00BB6018"/>
    <w:rsid w:val="00BB75EC"/>
    <w:rsid w:val="00BC2376"/>
    <w:rsid w:val="00BC257A"/>
    <w:rsid w:val="00BC3302"/>
    <w:rsid w:val="00BD3D41"/>
    <w:rsid w:val="00BD41DD"/>
    <w:rsid w:val="00BD5247"/>
    <w:rsid w:val="00BE7D9D"/>
    <w:rsid w:val="00BF3C25"/>
    <w:rsid w:val="00BF7EF4"/>
    <w:rsid w:val="00C02C58"/>
    <w:rsid w:val="00C03AF1"/>
    <w:rsid w:val="00C07AE5"/>
    <w:rsid w:val="00C16D12"/>
    <w:rsid w:val="00C33E69"/>
    <w:rsid w:val="00C34641"/>
    <w:rsid w:val="00C36AC3"/>
    <w:rsid w:val="00C37F73"/>
    <w:rsid w:val="00C40B0D"/>
    <w:rsid w:val="00C45361"/>
    <w:rsid w:val="00C705B1"/>
    <w:rsid w:val="00C76CA0"/>
    <w:rsid w:val="00C91A42"/>
    <w:rsid w:val="00C97C44"/>
    <w:rsid w:val="00CA058B"/>
    <w:rsid w:val="00CA736D"/>
    <w:rsid w:val="00CA7E0A"/>
    <w:rsid w:val="00CC7B92"/>
    <w:rsid w:val="00CD31BD"/>
    <w:rsid w:val="00CD4E7D"/>
    <w:rsid w:val="00CE113F"/>
    <w:rsid w:val="00CF4063"/>
    <w:rsid w:val="00D1380F"/>
    <w:rsid w:val="00D13C23"/>
    <w:rsid w:val="00D44BFB"/>
    <w:rsid w:val="00D52302"/>
    <w:rsid w:val="00D53887"/>
    <w:rsid w:val="00D55CF3"/>
    <w:rsid w:val="00D60D6B"/>
    <w:rsid w:val="00D62F8E"/>
    <w:rsid w:val="00D812F9"/>
    <w:rsid w:val="00D9198F"/>
    <w:rsid w:val="00D92E11"/>
    <w:rsid w:val="00D9520E"/>
    <w:rsid w:val="00DA099E"/>
    <w:rsid w:val="00DA0FA5"/>
    <w:rsid w:val="00DB3649"/>
    <w:rsid w:val="00DD1AF9"/>
    <w:rsid w:val="00DD26D2"/>
    <w:rsid w:val="00DE2073"/>
    <w:rsid w:val="00DF2E3D"/>
    <w:rsid w:val="00DF600D"/>
    <w:rsid w:val="00E0563E"/>
    <w:rsid w:val="00E105B1"/>
    <w:rsid w:val="00E10C79"/>
    <w:rsid w:val="00E15BB0"/>
    <w:rsid w:val="00E16A51"/>
    <w:rsid w:val="00E2500E"/>
    <w:rsid w:val="00E314CE"/>
    <w:rsid w:val="00E45AB9"/>
    <w:rsid w:val="00E478F7"/>
    <w:rsid w:val="00E504C5"/>
    <w:rsid w:val="00E56823"/>
    <w:rsid w:val="00E6293C"/>
    <w:rsid w:val="00E8384B"/>
    <w:rsid w:val="00E91493"/>
    <w:rsid w:val="00E91CF8"/>
    <w:rsid w:val="00EB116D"/>
    <w:rsid w:val="00EB6F93"/>
    <w:rsid w:val="00EC6202"/>
    <w:rsid w:val="00EC7A1B"/>
    <w:rsid w:val="00ED0A69"/>
    <w:rsid w:val="00ED22CC"/>
    <w:rsid w:val="00ED493C"/>
    <w:rsid w:val="00EE28D4"/>
    <w:rsid w:val="00EE2D6D"/>
    <w:rsid w:val="00EE529E"/>
    <w:rsid w:val="00EF2475"/>
    <w:rsid w:val="00EF69B6"/>
    <w:rsid w:val="00F02DCF"/>
    <w:rsid w:val="00F05D80"/>
    <w:rsid w:val="00F11C45"/>
    <w:rsid w:val="00F2143F"/>
    <w:rsid w:val="00F238B5"/>
    <w:rsid w:val="00F27E69"/>
    <w:rsid w:val="00F32135"/>
    <w:rsid w:val="00F4296E"/>
    <w:rsid w:val="00F560F1"/>
    <w:rsid w:val="00F61EEB"/>
    <w:rsid w:val="00F62B5F"/>
    <w:rsid w:val="00F73F2E"/>
    <w:rsid w:val="00F7541E"/>
    <w:rsid w:val="00F830EF"/>
    <w:rsid w:val="00F85FE4"/>
    <w:rsid w:val="00F9075D"/>
    <w:rsid w:val="00F9154D"/>
    <w:rsid w:val="00F91748"/>
    <w:rsid w:val="00F953AD"/>
    <w:rsid w:val="00F95A8C"/>
    <w:rsid w:val="00FA219A"/>
    <w:rsid w:val="00FA588A"/>
    <w:rsid w:val="00FA5E50"/>
    <w:rsid w:val="00FB03E8"/>
    <w:rsid w:val="00FB3129"/>
    <w:rsid w:val="00FC0FF5"/>
    <w:rsid w:val="00FC7F57"/>
    <w:rsid w:val="00FD070B"/>
    <w:rsid w:val="00FD32F8"/>
    <w:rsid w:val="00FE744A"/>
    <w:rsid w:val="00FF1F56"/>
    <w:rsid w:val="00FF469E"/>
    <w:rsid w:val="04707DCA"/>
    <w:rsid w:val="06CAC4F0"/>
    <w:rsid w:val="0C1B716B"/>
    <w:rsid w:val="0DB6F07B"/>
    <w:rsid w:val="0F88FBF8"/>
    <w:rsid w:val="16FBD9D6"/>
    <w:rsid w:val="1D2D2682"/>
    <w:rsid w:val="23F11A29"/>
    <w:rsid w:val="2C05A872"/>
    <w:rsid w:val="2E43AC86"/>
    <w:rsid w:val="310D4BDE"/>
    <w:rsid w:val="33280C53"/>
    <w:rsid w:val="3A0B3FF4"/>
    <w:rsid w:val="41C7BD57"/>
    <w:rsid w:val="423DA1AA"/>
    <w:rsid w:val="46089BE0"/>
    <w:rsid w:val="4A2274A2"/>
    <w:rsid w:val="556335E8"/>
    <w:rsid w:val="5A6B919F"/>
    <w:rsid w:val="5CA92106"/>
    <w:rsid w:val="5D114C6B"/>
    <w:rsid w:val="5E75BCD2"/>
    <w:rsid w:val="60848C6A"/>
    <w:rsid w:val="6A4C1629"/>
    <w:rsid w:val="6C9F2532"/>
    <w:rsid w:val="70D89AF0"/>
    <w:rsid w:val="73567606"/>
    <w:rsid w:val="77F07EC0"/>
    <w:rsid w:val="7842143F"/>
    <w:rsid w:val="7F4BCA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D2F72"/>
  <w15:chartTrackingRefBased/>
  <w15:docId w15:val="{3C0D08A4-B679-4357-99C3-B437726FE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96E"/>
    <w:pPr>
      <w:keepLines/>
      <w:spacing w:after="240" w:line="240" w:lineRule="auto"/>
    </w:pPr>
    <w:rPr>
      <w:rFonts w:ascii="Trebuchet MS" w:eastAsia="Calibri" w:hAnsi="Trebuchet MS" w:cs="Times New Roman"/>
      <w:sz w:val="24"/>
      <w:szCs w:val="24"/>
      <w:lang w:eastAsia="en-GB"/>
    </w:rPr>
  </w:style>
  <w:style w:type="paragraph" w:styleId="Heading2">
    <w:name w:val="heading 2"/>
    <w:basedOn w:val="Normal"/>
    <w:next w:val="Normal"/>
    <w:link w:val="Heading2Char"/>
    <w:uiPriority w:val="9"/>
    <w:unhideWhenUsed/>
    <w:qFormat/>
    <w:rsid w:val="00D62F8E"/>
    <w:pPr>
      <w:keepNext/>
      <w:keepLines w:val="0"/>
      <w:spacing w:after="0"/>
      <w:outlineLvl w:val="1"/>
    </w:pPr>
    <w:rPr>
      <w:rFonts w:ascii="Open Sans" w:hAnsi="Open Sans" w:cs="Open Sans"/>
      <w:b/>
      <w:bCs/>
      <w:color w:val="FFFFFF" w:themeColor="background1"/>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D22CC"/>
    <w:rPr>
      <w:sz w:val="16"/>
      <w:szCs w:val="16"/>
    </w:rPr>
  </w:style>
  <w:style w:type="paragraph" w:styleId="CommentText">
    <w:name w:val="annotation text"/>
    <w:basedOn w:val="Normal"/>
    <w:link w:val="CommentTextChar"/>
    <w:uiPriority w:val="99"/>
    <w:semiHidden/>
    <w:unhideWhenUsed/>
    <w:rsid w:val="00ED22CC"/>
    <w:rPr>
      <w:sz w:val="20"/>
      <w:szCs w:val="20"/>
    </w:rPr>
  </w:style>
  <w:style w:type="character" w:customStyle="1" w:styleId="CommentTextChar">
    <w:name w:val="Comment Text Char"/>
    <w:basedOn w:val="DefaultParagraphFont"/>
    <w:link w:val="CommentText"/>
    <w:uiPriority w:val="99"/>
    <w:semiHidden/>
    <w:rsid w:val="00ED22CC"/>
    <w:rPr>
      <w:rFonts w:ascii="Trebuchet MS" w:eastAsia="Calibri" w:hAnsi="Trebuchet MS"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D22CC"/>
    <w:rPr>
      <w:b/>
      <w:bCs/>
    </w:rPr>
  </w:style>
  <w:style w:type="character" w:customStyle="1" w:styleId="CommentSubjectChar">
    <w:name w:val="Comment Subject Char"/>
    <w:basedOn w:val="CommentTextChar"/>
    <w:link w:val="CommentSubject"/>
    <w:uiPriority w:val="99"/>
    <w:semiHidden/>
    <w:rsid w:val="00ED22CC"/>
    <w:rPr>
      <w:rFonts w:ascii="Trebuchet MS" w:eastAsia="Calibri" w:hAnsi="Trebuchet MS" w:cs="Times New Roman"/>
      <w:b/>
      <w:bCs/>
      <w:sz w:val="20"/>
      <w:szCs w:val="20"/>
      <w:lang w:eastAsia="en-GB"/>
    </w:rPr>
  </w:style>
  <w:style w:type="paragraph" w:styleId="BalloonText">
    <w:name w:val="Balloon Text"/>
    <w:basedOn w:val="Normal"/>
    <w:link w:val="BalloonTextChar"/>
    <w:uiPriority w:val="99"/>
    <w:semiHidden/>
    <w:unhideWhenUsed/>
    <w:rsid w:val="00ED22C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22CC"/>
    <w:rPr>
      <w:rFonts w:ascii="Segoe UI" w:eastAsia="Calibri" w:hAnsi="Segoe UI" w:cs="Segoe UI"/>
      <w:sz w:val="18"/>
      <w:szCs w:val="18"/>
      <w:lang w:eastAsia="en-GB"/>
    </w:rPr>
  </w:style>
  <w:style w:type="paragraph" w:styleId="ListParagraph">
    <w:name w:val="List Paragraph"/>
    <w:basedOn w:val="Normal"/>
    <w:uiPriority w:val="99"/>
    <w:qFormat/>
    <w:rsid w:val="00B853DA"/>
    <w:pPr>
      <w:ind w:left="720"/>
      <w:contextualSpacing/>
    </w:pPr>
  </w:style>
  <w:style w:type="paragraph" w:styleId="BodyTextIndent">
    <w:name w:val="Body Text Indent"/>
    <w:basedOn w:val="Normal"/>
    <w:link w:val="BodyTextIndentChar"/>
    <w:uiPriority w:val="99"/>
    <w:rsid w:val="001C3E82"/>
    <w:pPr>
      <w:keepLines w:val="0"/>
      <w:spacing w:after="0"/>
      <w:ind w:left="720"/>
      <w:jc w:val="both"/>
    </w:pPr>
    <w:rPr>
      <w:rFonts w:ascii="Times" w:eastAsia="Times New Roman" w:hAnsi="Times"/>
      <w:szCs w:val="20"/>
      <w:lang w:eastAsia="en-US"/>
    </w:rPr>
  </w:style>
  <w:style w:type="character" w:customStyle="1" w:styleId="BodyTextIndentChar">
    <w:name w:val="Body Text Indent Char"/>
    <w:basedOn w:val="DefaultParagraphFont"/>
    <w:link w:val="BodyTextIndent"/>
    <w:uiPriority w:val="99"/>
    <w:rsid w:val="001C3E82"/>
    <w:rPr>
      <w:rFonts w:ascii="Times" w:eastAsia="Times New Roman" w:hAnsi="Times" w:cs="Times New Roman"/>
      <w:sz w:val="24"/>
      <w:szCs w:val="20"/>
    </w:rPr>
  </w:style>
  <w:style w:type="table" w:styleId="TableGrid">
    <w:name w:val="Table Grid"/>
    <w:basedOn w:val="TableNormal"/>
    <w:rsid w:val="001C3E82"/>
    <w:pPr>
      <w:spacing w:after="0" w:line="240" w:lineRule="auto"/>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F85F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33307"/>
    <w:pPr>
      <w:spacing w:after="0" w:line="240" w:lineRule="auto"/>
    </w:pPr>
    <w:rPr>
      <w:rFonts w:ascii="Trebuchet MS" w:eastAsia="Calibri" w:hAnsi="Trebuchet MS" w:cs="Times New Roman"/>
      <w:sz w:val="24"/>
      <w:szCs w:val="24"/>
      <w:lang w:eastAsia="en-GB"/>
    </w:rPr>
  </w:style>
  <w:style w:type="character" w:styleId="Hyperlink">
    <w:name w:val="Hyperlink"/>
    <w:basedOn w:val="DefaultParagraphFont"/>
    <w:uiPriority w:val="99"/>
    <w:unhideWhenUsed/>
    <w:rsid w:val="00A9010C"/>
    <w:rPr>
      <w:color w:val="0563C1" w:themeColor="hyperlink"/>
      <w:u w:val="single"/>
    </w:rPr>
  </w:style>
  <w:style w:type="character" w:customStyle="1" w:styleId="Heading2Char">
    <w:name w:val="Heading 2 Char"/>
    <w:basedOn w:val="DefaultParagraphFont"/>
    <w:link w:val="Heading2"/>
    <w:uiPriority w:val="9"/>
    <w:rsid w:val="00D62F8E"/>
    <w:rPr>
      <w:rFonts w:ascii="Open Sans" w:eastAsia="Calibri" w:hAnsi="Open Sans" w:cs="Open Sans"/>
      <w:b/>
      <w:bCs/>
      <w:color w:val="FFFFFF" w:themeColor="background1"/>
      <w:sz w:val="18"/>
      <w:szCs w:val="18"/>
      <w:lang w:eastAsia="en-GB"/>
    </w:rPr>
  </w:style>
  <w:style w:type="paragraph" w:customStyle="1" w:styleId="paragraph">
    <w:name w:val="paragraph"/>
    <w:basedOn w:val="Normal"/>
    <w:rsid w:val="00ED0A69"/>
    <w:pPr>
      <w:keepLines w:val="0"/>
      <w:spacing w:before="100" w:beforeAutospacing="1" w:after="100" w:afterAutospacing="1"/>
    </w:pPr>
    <w:rPr>
      <w:rFonts w:ascii="Times New Roman" w:eastAsia="Times New Roman" w:hAnsi="Times New Roman"/>
    </w:rPr>
  </w:style>
  <w:style w:type="character" w:customStyle="1" w:styleId="Style1">
    <w:name w:val="Style1"/>
    <w:basedOn w:val="DefaultParagraphFont"/>
    <w:uiPriority w:val="1"/>
    <w:qFormat/>
    <w:rsid w:val="00447F06"/>
    <w:rPr>
      <w:rFonts w:ascii="Open Sans" w:hAnsi="Open Sans"/>
      <w:sz w:val="24"/>
    </w:rPr>
  </w:style>
  <w:style w:type="paragraph" w:styleId="NormalWeb">
    <w:name w:val="Normal (Web)"/>
    <w:basedOn w:val="Normal"/>
    <w:uiPriority w:val="99"/>
    <w:unhideWhenUsed/>
    <w:rsid w:val="00447F06"/>
    <w:pPr>
      <w:keepLines w:val="0"/>
      <w:spacing w:before="100" w:beforeAutospacing="1" w:after="100" w:afterAutospacing="1"/>
    </w:pPr>
    <w:rPr>
      <w:rFonts w:ascii="Times New Roman" w:eastAsia="Times New Roman" w:hAnsi="Times New Roman"/>
    </w:rPr>
  </w:style>
  <w:style w:type="character" w:customStyle="1" w:styleId="normaltextrun">
    <w:name w:val="normaltextrun"/>
    <w:basedOn w:val="DefaultParagraphFont"/>
    <w:rsid w:val="00447F06"/>
  </w:style>
  <w:style w:type="character" w:styleId="UnresolvedMention">
    <w:name w:val="Unresolved Mention"/>
    <w:basedOn w:val="DefaultParagraphFont"/>
    <w:uiPriority w:val="99"/>
    <w:semiHidden/>
    <w:unhideWhenUsed/>
    <w:rsid w:val="003179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005527">
      <w:bodyDiv w:val="1"/>
      <w:marLeft w:val="0"/>
      <w:marRight w:val="0"/>
      <w:marTop w:val="0"/>
      <w:marBottom w:val="0"/>
      <w:divBdr>
        <w:top w:val="none" w:sz="0" w:space="0" w:color="auto"/>
        <w:left w:val="none" w:sz="0" w:space="0" w:color="auto"/>
        <w:bottom w:val="none" w:sz="0" w:space="0" w:color="auto"/>
        <w:right w:val="none" w:sz="0" w:space="0" w:color="auto"/>
      </w:divBdr>
    </w:div>
    <w:div w:id="125875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ssd.ac.uk/eve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vanscycles.com/b2b/ride-to-wor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healthassuredeap.co.uk/" TargetMode="External"/><Relationship Id="rId4" Type="http://schemas.openxmlformats.org/officeDocument/2006/relationships/numbering" Target="numbering.xml"/><Relationship Id="rId9" Type="http://schemas.openxmlformats.org/officeDocument/2006/relationships/hyperlink" Target="http://www.yourpension.org.uk/LPFA/Home.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EB97755395B45B5682F6D19ECE5EB" ma:contentTypeVersion="17" ma:contentTypeDescription="Create a new document." ma:contentTypeScope="" ma:versionID="9ad57916c702f8c05f547f5965dd6939">
  <xsd:schema xmlns:xsd="http://www.w3.org/2001/XMLSchema" xmlns:xs="http://www.w3.org/2001/XMLSchema" xmlns:p="http://schemas.microsoft.com/office/2006/metadata/properties" xmlns:ns2="6b5f59fd-32e9-4da7-bda8-6f7b887845be" xmlns:ns3="2e9c1ac3-bf64-4df3-acb8-40f7ae5984e3" targetNamespace="http://schemas.microsoft.com/office/2006/metadata/properties" ma:root="true" ma:fieldsID="92412402fd81c52895d1530432d0fc51" ns2:_="" ns3:_="">
    <xsd:import namespace="6b5f59fd-32e9-4da7-bda8-6f7b887845be"/>
    <xsd:import namespace="2e9c1ac3-bf64-4df3-acb8-40f7ae5984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lcf76f155ced4ddcb4097134ff3c332f" minOccurs="0"/>
                <xsd:element ref="ns2:TaxCatchAll"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LengthInSeconds" minOccurs="0"/>
                <xsd:element ref="ns3:MediaServiceObjectDetectorVersions" minOccurs="0"/>
                <xsd:element ref="ns3:_Flow_SignoffStatus" minOccurs="0"/>
                <xsd:element ref="ns3:numberedli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5f59fd-32e9-4da7-bda8-6f7b887845b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49b3ec3-9056-4440-90c2-f3d47d14536d}" ma:internalName="TaxCatchAll" ma:showField="CatchAllData" ma:web="6b5f59fd-32e9-4da7-bda8-6f7b887845b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9c1ac3-bf64-4df3-acb8-40f7ae5984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f7bccb4-bb2b-4c82-8b40-5bbce7c9620d"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numberedlist" ma:index="24" nillable="true" ma:displayName="numbered list" ma:format="Dropdown" ma:internalName="numberedlist"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b5f59fd-32e9-4da7-bda8-6f7b887845be" xsi:nil="true"/>
    <lcf76f155ced4ddcb4097134ff3c332f xmlns="2e9c1ac3-bf64-4df3-acb8-40f7ae5984e3">
      <Terms xmlns="http://schemas.microsoft.com/office/infopath/2007/PartnerControls"/>
    </lcf76f155ced4ddcb4097134ff3c332f>
    <numberedlist xmlns="2e9c1ac3-bf64-4df3-acb8-40f7ae5984e3" xsi:nil="true"/>
    <_Flow_SignoffStatus xmlns="2e9c1ac3-bf64-4df3-acb8-40f7ae5984e3" xsi:nil="true"/>
  </documentManagement>
</p:properties>
</file>

<file path=customXml/itemProps1.xml><?xml version="1.0" encoding="utf-8"?>
<ds:datastoreItem xmlns:ds="http://schemas.openxmlformats.org/officeDocument/2006/customXml" ds:itemID="{17D93312-1194-467B-9479-35A9F43A2C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5f59fd-32e9-4da7-bda8-6f7b887845be"/>
    <ds:schemaRef ds:uri="2e9c1ac3-bf64-4df3-acb8-40f7ae598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8954C8-981C-4650-A585-4294F7A14A2A}">
  <ds:schemaRefs>
    <ds:schemaRef ds:uri="http://schemas.microsoft.com/sharepoint/v3/contenttype/forms"/>
  </ds:schemaRefs>
</ds:datastoreItem>
</file>

<file path=customXml/itemProps3.xml><?xml version="1.0" encoding="utf-8"?>
<ds:datastoreItem xmlns:ds="http://schemas.openxmlformats.org/officeDocument/2006/customXml" ds:itemID="{09CC0902-D0FE-4907-8074-813F4475DE76}">
  <ds:schemaRefs>
    <ds:schemaRef ds:uri="http://schemas.microsoft.com/office/2006/metadata/properties"/>
    <ds:schemaRef ds:uri="http://schemas.microsoft.com/office/infopath/2007/PartnerControls"/>
    <ds:schemaRef ds:uri="6b5f59fd-32e9-4da7-bda8-6f7b887845be"/>
    <ds:schemaRef ds:uri="2e9c1ac3-bf64-4df3-acb8-40f7ae5984e3"/>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2567</Words>
  <Characters>14633</Characters>
  <Application>Microsoft Office Word</Application>
  <DocSecurity>0</DocSecurity>
  <Lines>121</Lines>
  <Paragraphs>34</Paragraphs>
  <ScaleCrop>false</ScaleCrop>
  <Company>Royal Central School of Speech and Drama</Company>
  <LinksUpToDate>false</LinksUpToDate>
  <CharactersWithSpaces>17166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Nuala Conway</dc:creator>
  <cp:keywords/>
  <dc:description/>
  <cp:lastModifiedBy>Tahera Khatun</cp:lastModifiedBy>
  <cp:revision>148</cp:revision>
  <dcterms:created xsi:type="dcterms:W3CDTF">2025-01-27T16:10:00Z</dcterms:created>
  <dcterms:modified xsi:type="dcterms:W3CDTF">2026-07-30T08:16:00Z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0x010100AEDEB97755395B45B5682F6D19ECE5EB</vt:lpwstr>
  </property>
  <property fmtid="{D5CDD505-2E9C-101B-9397-08002B2CF9AE}" pid="3" name="MediaServiceImageTags">
    <vt:lpwstr/>
  </property>
</Properties>
</file>